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3C2C49" w14:textId="77777777" w:rsidR="00B21CD1" w:rsidRDefault="00057012" w:rsidP="00463BC7">
      <w:pPr>
        <w:jc w:val="center"/>
        <w:outlineLvl w:val="0"/>
        <w:rPr>
          <w:b/>
          <w:sz w:val="36"/>
          <w:szCs w:val="36"/>
        </w:rPr>
      </w:pPr>
      <w:r w:rsidRPr="002C3C2B">
        <w:rPr>
          <w:b/>
          <w:noProof/>
          <w:sz w:val="36"/>
          <w:szCs w:val="36"/>
        </w:rPr>
        <w:drawing>
          <wp:inline distT="0" distB="0" distL="0" distR="0" wp14:anchorId="4A3CB8EA" wp14:editId="168ED189">
            <wp:extent cx="6858000" cy="1762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58000" cy="1762125"/>
                    </a:xfrm>
                    <a:prstGeom prst="rect">
                      <a:avLst/>
                    </a:prstGeom>
                    <a:noFill/>
                    <a:ln>
                      <a:noFill/>
                    </a:ln>
                  </pic:spPr>
                </pic:pic>
              </a:graphicData>
            </a:graphic>
          </wp:inline>
        </w:drawing>
      </w:r>
    </w:p>
    <w:p w14:paraId="407BA684" w14:textId="77777777" w:rsidR="004B001D" w:rsidRDefault="004B001D" w:rsidP="00C20361">
      <w:pPr>
        <w:outlineLvl w:val="0"/>
        <w:rPr>
          <w:b/>
        </w:rPr>
      </w:pPr>
    </w:p>
    <w:p w14:paraId="62AFE00E" w14:textId="77777777" w:rsidR="002C3C2B" w:rsidRPr="00D92A15" w:rsidRDefault="002C3C2B" w:rsidP="00C20361">
      <w:pPr>
        <w:outlineLvl w:val="0"/>
        <w:rPr>
          <w:b/>
        </w:rPr>
      </w:pPr>
    </w:p>
    <w:p w14:paraId="10336B94" w14:textId="77777777" w:rsidR="00D92A15" w:rsidRDefault="00D92A15" w:rsidP="00D92A15">
      <w:pPr>
        <w:jc w:val="center"/>
        <w:outlineLvl w:val="0"/>
        <w:rPr>
          <w:b/>
          <w:sz w:val="36"/>
          <w:szCs w:val="36"/>
        </w:rPr>
      </w:pPr>
      <w:r>
        <w:rPr>
          <w:b/>
          <w:sz w:val="36"/>
          <w:szCs w:val="36"/>
        </w:rPr>
        <w:t xml:space="preserve">Media </w:t>
      </w:r>
      <w:r w:rsidR="00394445">
        <w:rPr>
          <w:b/>
          <w:sz w:val="36"/>
          <w:szCs w:val="36"/>
        </w:rPr>
        <w:t>Release</w:t>
      </w:r>
    </w:p>
    <w:p w14:paraId="1FB2D539" w14:textId="77777777" w:rsidR="00D92A15" w:rsidRPr="00D92A15" w:rsidRDefault="00D92A15" w:rsidP="00C20361">
      <w:pPr>
        <w:outlineLvl w:val="0"/>
        <w:rPr>
          <w:b/>
        </w:rPr>
      </w:pPr>
    </w:p>
    <w:p w14:paraId="2AAAB7FC" w14:textId="77777777" w:rsidR="00C20361" w:rsidRDefault="00835640" w:rsidP="00C20361">
      <w:pPr>
        <w:outlineLvl w:val="0"/>
      </w:pPr>
      <w:r>
        <w:t>XXXXXXX</w:t>
      </w:r>
      <w:r w:rsidR="00C861A3">
        <w:t xml:space="preserve"> </w:t>
      </w:r>
      <w:r>
        <w:t>XX</w:t>
      </w:r>
      <w:r w:rsidR="00C861A3">
        <w:t>, 20</w:t>
      </w:r>
      <w:r w:rsidR="000E410E">
        <w:t>20</w:t>
      </w:r>
    </w:p>
    <w:p w14:paraId="726114F0" w14:textId="77777777" w:rsidR="003A2F49" w:rsidRDefault="00A33050" w:rsidP="00C20361">
      <w:pPr>
        <w:outlineLvl w:val="0"/>
      </w:pPr>
      <w:r>
        <w:t>For Immediate Release</w:t>
      </w:r>
    </w:p>
    <w:p w14:paraId="116D2597" w14:textId="77777777" w:rsidR="002C3CFC" w:rsidRDefault="002C3CFC" w:rsidP="00C20361">
      <w:pPr>
        <w:outlineLvl w:val="0"/>
      </w:pPr>
    </w:p>
    <w:p w14:paraId="2347C2A3" w14:textId="77777777" w:rsidR="00A33050" w:rsidRDefault="00A33050" w:rsidP="00C20361">
      <w:pPr>
        <w:outlineLvl w:val="0"/>
      </w:pPr>
    </w:p>
    <w:p w14:paraId="1302A436" w14:textId="77777777" w:rsidR="008F71B4" w:rsidRDefault="008F71B4" w:rsidP="00C20361">
      <w:pPr>
        <w:outlineLvl w:val="0"/>
      </w:pPr>
    </w:p>
    <w:p w14:paraId="6762598C" w14:textId="77777777" w:rsidR="00265506" w:rsidRPr="00280395" w:rsidRDefault="00F311F8" w:rsidP="00A33050">
      <w:pPr>
        <w:jc w:val="center"/>
        <w:outlineLvl w:val="0"/>
        <w:rPr>
          <w:b/>
          <w:sz w:val="36"/>
          <w:szCs w:val="36"/>
        </w:rPr>
      </w:pPr>
      <w:r w:rsidRPr="00280395">
        <w:rPr>
          <w:b/>
          <w:sz w:val="36"/>
          <w:szCs w:val="36"/>
        </w:rPr>
        <w:t>ENTRANCE, VISITOR RESTRICTIONS EFFECTIVE IMMEDIATELY AT WRH</w:t>
      </w:r>
    </w:p>
    <w:p w14:paraId="431236F6" w14:textId="77777777" w:rsidR="00D55F6A" w:rsidRDefault="00D55F6A" w:rsidP="00A33050">
      <w:pPr>
        <w:jc w:val="center"/>
        <w:outlineLvl w:val="0"/>
        <w:rPr>
          <w:b/>
          <w:sz w:val="28"/>
          <w:szCs w:val="28"/>
        </w:rPr>
      </w:pPr>
    </w:p>
    <w:p w14:paraId="2CD352CF" w14:textId="77777777" w:rsidR="008F71B4" w:rsidRPr="00A33050" w:rsidRDefault="008F71B4" w:rsidP="00A33050">
      <w:pPr>
        <w:jc w:val="center"/>
        <w:outlineLvl w:val="0"/>
        <w:rPr>
          <w:b/>
          <w:sz w:val="28"/>
          <w:szCs w:val="28"/>
        </w:rPr>
      </w:pPr>
    </w:p>
    <w:p w14:paraId="421CA810" w14:textId="77777777" w:rsidR="00F311F8" w:rsidRPr="003141A2" w:rsidRDefault="00265506" w:rsidP="00F311F8">
      <w:pPr>
        <w:rPr>
          <w:rFonts w:ascii="Calibri" w:hAnsi="Calibri" w:cs="Calibri"/>
          <w:sz w:val="28"/>
          <w:szCs w:val="28"/>
        </w:rPr>
      </w:pPr>
      <w:r w:rsidRPr="003141A2">
        <w:rPr>
          <w:rFonts w:ascii="Calibri" w:hAnsi="Calibri" w:cs="Calibri"/>
          <w:b/>
          <w:sz w:val="28"/>
          <w:szCs w:val="28"/>
        </w:rPr>
        <w:t xml:space="preserve">WINDSOR, ON.  </w:t>
      </w:r>
      <w:r w:rsidR="006B5F7D" w:rsidRPr="003141A2">
        <w:rPr>
          <w:rFonts w:ascii="Calibri" w:hAnsi="Calibri" w:cs="Calibri"/>
          <w:b/>
          <w:sz w:val="28"/>
          <w:szCs w:val="28"/>
        </w:rPr>
        <w:t xml:space="preserve">_ </w:t>
      </w:r>
      <w:r w:rsidR="00F311F8" w:rsidRPr="003141A2">
        <w:rPr>
          <w:rFonts w:ascii="Calibri" w:hAnsi="Calibri" w:cs="Calibri"/>
          <w:sz w:val="28"/>
          <w:szCs w:val="28"/>
        </w:rPr>
        <w:t xml:space="preserve">Windsor Regional Hospital has implemented </w:t>
      </w:r>
      <w:r w:rsidR="00F311F8" w:rsidRPr="003141A2">
        <w:rPr>
          <w:rFonts w:ascii="Calibri" w:hAnsi="Calibri" w:cs="Calibri"/>
          <w:b/>
          <w:sz w:val="28"/>
          <w:szCs w:val="28"/>
        </w:rPr>
        <w:t>immediate steps</w:t>
      </w:r>
      <w:r w:rsidR="00F311F8" w:rsidRPr="003141A2">
        <w:rPr>
          <w:rFonts w:ascii="Calibri" w:hAnsi="Calibri" w:cs="Calibri"/>
          <w:sz w:val="28"/>
          <w:szCs w:val="28"/>
        </w:rPr>
        <w:t xml:space="preserve"> to protect the public and our staff from potential transmission of the </w:t>
      </w:r>
      <w:r w:rsidR="007B2442">
        <w:rPr>
          <w:rFonts w:ascii="Calibri" w:hAnsi="Calibri" w:cs="Calibri"/>
          <w:sz w:val="28"/>
          <w:szCs w:val="28"/>
        </w:rPr>
        <w:t xml:space="preserve">COVID-19 </w:t>
      </w:r>
      <w:r w:rsidR="00F311F8" w:rsidRPr="003141A2">
        <w:rPr>
          <w:rFonts w:ascii="Calibri" w:hAnsi="Calibri" w:cs="Calibri"/>
          <w:sz w:val="28"/>
          <w:szCs w:val="28"/>
        </w:rPr>
        <w:t>virus.</w:t>
      </w:r>
    </w:p>
    <w:p w14:paraId="606857FC" w14:textId="77777777" w:rsidR="00F311F8" w:rsidRPr="003141A2" w:rsidRDefault="00F311F8" w:rsidP="00F311F8">
      <w:pPr>
        <w:rPr>
          <w:rFonts w:ascii="Calibri" w:hAnsi="Calibri" w:cs="Calibri"/>
          <w:sz w:val="28"/>
          <w:szCs w:val="28"/>
        </w:rPr>
      </w:pPr>
    </w:p>
    <w:p w14:paraId="1E044726" w14:textId="77777777" w:rsidR="00F311F8" w:rsidRPr="003141A2" w:rsidRDefault="00F311F8" w:rsidP="00F311F8">
      <w:pPr>
        <w:rPr>
          <w:rFonts w:ascii="Calibri" w:hAnsi="Calibri" w:cs="Calibri"/>
          <w:sz w:val="28"/>
          <w:szCs w:val="28"/>
        </w:rPr>
      </w:pPr>
      <w:r w:rsidRPr="003141A2">
        <w:rPr>
          <w:rFonts w:ascii="Calibri" w:hAnsi="Calibri" w:cs="Calibri"/>
          <w:sz w:val="28"/>
          <w:szCs w:val="28"/>
        </w:rPr>
        <w:t xml:space="preserve">The following restrictions are </w:t>
      </w:r>
      <w:r w:rsidRPr="003141A2">
        <w:rPr>
          <w:rFonts w:ascii="Calibri" w:hAnsi="Calibri" w:cs="Calibri"/>
          <w:b/>
          <w:sz w:val="28"/>
          <w:szCs w:val="28"/>
        </w:rPr>
        <w:t>NOW IN EFFECT</w:t>
      </w:r>
      <w:r w:rsidRPr="003141A2">
        <w:rPr>
          <w:rFonts w:ascii="Calibri" w:hAnsi="Calibri" w:cs="Calibri"/>
          <w:sz w:val="28"/>
          <w:szCs w:val="28"/>
        </w:rPr>
        <w:t xml:space="preserve"> at both the Met and Ouellette campuses of WRH:</w:t>
      </w:r>
    </w:p>
    <w:p w14:paraId="252A4629" w14:textId="77777777" w:rsidR="00F311F8" w:rsidRPr="003141A2" w:rsidRDefault="00F311F8" w:rsidP="00F311F8">
      <w:pPr>
        <w:rPr>
          <w:rFonts w:ascii="Calibri" w:hAnsi="Calibri" w:cs="Calibri"/>
          <w:sz w:val="28"/>
          <w:szCs w:val="28"/>
        </w:rPr>
      </w:pPr>
    </w:p>
    <w:p w14:paraId="61D26610" w14:textId="77777777" w:rsidR="00F311F8" w:rsidRPr="003141A2" w:rsidRDefault="00812642" w:rsidP="00F311F8">
      <w:pPr>
        <w:numPr>
          <w:ilvl w:val="0"/>
          <w:numId w:val="7"/>
        </w:numPr>
        <w:rPr>
          <w:rFonts w:ascii="Calibri" w:hAnsi="Calibri" w:cs="Calibri"/>
          <w:b/>
          <w:sz w:val="28"/>
          <w:szCs w:val="28"/>
        </w:rPr>
      </w:pPr>
      <w:r w:rsidRPr="003141A2">
        <w:rPr>
          <w:rFonts w:ascii="Calibri" w:hAnsi="Calibri" w:cs="Calibri"/>
          <w:b/>
          <w:sz w:val="28"/>
          <w:szCs w:val="28"/>
        </w:rPr>
        <w:t>LIMITED ENTRANCES AND SCRE</w:t>
      </w:r>
      <w:bookmarkStart w:id="0" w:name="_GoBack"/>
      <w:bookmarkEnd w:id="0"/>
      <w:r w:rsidRPr="003141A2">
        <w:rPr>
          <w:rFonts w:ascii="Calibri" w:hAnsi="Calibri" w:cs="Calibri"/>
          <w:b/>
          <w:sz w:val="28"/>
          <w:szCs w:val="28"/>
        </w:rPr>
        <w:t>ENING</w:t>
      </w:r>
    </w:p>
    <w:p w14:paraId="5FA2657A" w14:textId="77777777" w:rsidR="00F311F8" w:rsidRPr="003141A2" w:rsidRDefault="00F311F8" w:rsidP="00F311F8">
      <w:pPr>
        <w:rPr>
          <w:rFonts w:ascii="Calibri" w:hAnsi="Calibri" w:cs="Calibri"/>
          <w:b/>
          <w:sz w:val="28"/>
          <w:szCs w:val="28"/>
        </w:rPr>
      </w:pPr>
    </w:p>
    <w:p w14:paraId="741BE836" w14:textId="77777777" w:rsidR="0082591C" w:rsidRPr="003141A2" w:rsidRDefault="00F311F8" w:rsidP="00F311F8">
      <w:pPr>
        <w:rPr>
          <w:rFonts w:ascii="Calibri" w:hAnsi="Calibri" w:cs="Calibri"/>
          <w:sz w:val="28"/>
          <w:szCs w:val="28"/>
        </w:rPr>
      </w:pPr>
      <w:r w:rsidRPr="003141A2">
        <w:rPr>
          <w:rFonts w:ascii="Calibri" w:hAnsi="Calibri" w:cs="Calibri"/>
          <w:sz w:val="28"/>
          <w:szCs w:val="28"/>
        </w:rPr>
        <w:t xml:space="preserve">Patients and visitors are limited to the following entrances </w:t>
      </w:r>
      <w:r w:rsidRPr="003141A2">
        <w:rPr>
          <w:rFonts w:ascii="Calibri" w:hAnsi="Calibri" w:cs="Calibri"/>
          <w:b/>
          <w:sz w:val="28"/>
          <w:szCs w:val="28"/>
        </w:rPr>
        <w:t>ONLY</w:t>
      </w:r>
      <w:r w:rsidRPr="003141A2">
        <w:rPr>
          <w:rFonts w:ascii="Calibri" w:hAnsi="Calibri" w:cs="Calibri"/>
          <w:sz w:val="28"/>
          <w:szCs w:val="28"/>
        </w:rPr>
        <w:t xml:space="preserve"> to each campus:</w:t>
      </w:r>
    </w:p>
    <w:p w14:paraId="6DA85939" w14:textId="77777777" w:rsidR="00280395" w:rsidRDefault="00F311F8" w:rsidP="00F311F8">
      <w:pPr>
        <w:rPr>
          <w:rFonts w:ascii="Calibri" w:hAnsi="Calibri" w:cs="Calibri"/>
          <w:b/>
          <w:sz w:val="28"/>
          <w:szCs w:val="28"/>
        </w:rPr>
      </w:pPr>
      <w:r w:rsidRPr="003141A2">
        <w:rPr>
          <w:rFonts w:ascii="Calibri" w:hAnsi="Calibri" w:cs="Calibri"/>
          <w:sz w:val="28"/>
          <w:szCs w:val="28"/>
        </w:rPr>
        <w:br/>
      </w:r>
    </w:p>
    <w:p w14:paraId="6E73D86A" w14:textId="77777777" w:rsidR="00280395" w:rsidRDefault="00280395" w:rsidP="00F311F8">
      <w:pPr>
        <w:rPr>
          <w:rFonts w:ascii="Calibri" w:hAnsi="Calibri" w:cs="Calibri"/>
          <w:b/>
          <w:sz w:val="28"/>
          <w:szCs w:val="28"/>
        </w:rPr>
      </w:pPr>
    </w:p>
    <w:p w14:paraId="6D424C52" w14:textId="77777777" w:rsidR="00280395" w:rsidRDefault="00280395" w:rsidP="00F311F8">
      <w:pPr>
        <w:rPr>
          <w:rFonts w:ascii="Calibri" w:hAnsi="Calibri" w:cs="Calibri"/>
          <w:b/>
          <w:sz w:val="28"/>
          <w:szCs w:val="28"/>
        </w:rPr>
      </w:pPr>
    </w:p>
    <w:p w14:paraId="2376E2B2" w14:textId="77777777" w:rsidR="00280395" w:rsidRDefault="00280395" w:rsidP="00F311F8">
      <w:pPr>
        <w:rPr>
          <w:rFonts w:ascii="Calibri" w:hAnsi="Calibri" w:cs="Calibri"/>
          <w:b/>
          <w:sz w:val="28"/>
          <w:szCs w:val="28"/>
        </w:rPr>
      </w:pPr>
    </w:p>
    <w:p w14:paraId="22E398B6" w14:textId="77777777" w:rsidR="00280395" w:rsidRDefault="00280395" w:rsidP="00F311F8">
      <w:pPr>
        <w:rPr>
          <w:rFonts w:ascii="Calibri" w:hAnsi="Calibri" w:cs="Calibri"/>
          <w:b/>
          <w:sz w:val="28"/>
          <w:szCs w:val="28"/>
        </w:rPr>
      </w:pPr>
    </w:p>
    <w:p w14:paraId="106653FD" w14:textId="77777777" w:rsidR="00280395" w:rsidRDefault="00280395" w:rsidP="00F311F8">
      <w:pPr>
        <w:rPr>
          <w:rFonts w:ascii="Calibri" w:hAnsi="Calibri" w:cs="Calibri"/>
          <w:b/>
          <w:sz w:val="28"/>
          <w:szCs w:val="28"/>
        </w:rPr>
      </w:pPr>
    </w:p>
    <w:p w14:paraId="40B0CA88" w14:textId="77777777" w:rsidR="00280395" w:rsidRDefault="00280395" w:rsidP="00F311F8">
      <w:pPr>
        <w:rPr>
          <w:rFonts w:ascii="Calibri" w:hAnsi="Calibri" w:cs="Calibri"/>
          <w:b/>
          <w:sz w:val="28"/>
          <w:szCs w:val="28"/>
        </w:rPr>
      </w:pPr>
    </w:p>
    <w:p w14:paraId="59569108" w14:textId="77777777" w:rsidR="00280395" w:rsidRDefault="00280395" w:rsidP="00F311F8">
      <w:pPr>
        <w:rPr>
          <w:rFonts w:ascii="Calibri" w:hAnsi="Calibri" w:cs="Calibri"/>
          <w:b/>
          <w:sz w:val="28"/>
          <w:szCs w:val="28"/>
        </w:rPr>
      </w:pPr>
    </w:p>
    <w:p w14:paraId="6906C0A3" w14:textId="77777777" w:rsidR="00280395" w:rsidRDefault="00280395" w:rsidP="00F311F8">
      <w:pPr>
        <w:rPr>
          <w:rFonts w:ascii="Calibri" w:hAnsi="Calibri" w:cs="Calibri"/>
          <w:b/>
          <w:sz w:val="28"/>
          <w:szCs w:val="28"/>
        </w:rPr>
      </w:pPr>
    </w:p>
    <w:p w14:paraId="43191A29" w14:textId="77777777" w:rsidR="00280395" w:rsidRDefault="00280395" w:rsidP="00F311F8">
      <w:pPr>
        <w:rPr>
          <w:rFonts w:ascii="Calibri" w:hAnsi="Calibri" w:cs="Calibri"/>
          <w:b/>
          <w:sz w:val="28"/>
          <w:szCs w:val="28"/>
        </w:rPr>
      </w:pPr>
    </w:p>
    <w:p w14:paraId="350D74C8" w14:textId="77777777" w:rsidR="00280395" w:rsidRDefault="00280395" w:rsidP="00F311F8">
      <w:pPr>
        <w:rPr>
          <w:rFonts w:ascii="Calibri" w:hAnsi="Calibri" w:cs="Calibri"/>
          <w:b/>
          <w:sz w:val="28"/>
          <w:szCs w:val="28"/>
        </w:rPr>
      </w:pPr>
    </w:p>
    <w:p w14:paraId="6045E6FC" w14:textId="77777777" w:rsidR="00822EA7" w:rsidRDefault="00F311F8" w:rsidP="00F311F8">
      <w:pPr>
        <w:rPr>
          <w:rFonts w:ascii="Calibri" w:hAnsi="Calibri" w:cs="Calibri"/>
          <w:sz w:val="28"/>
          <w:szCs w:val="28"/>
        </w:rPr>
      </w:pPr>
      <w:r w:rsidRPr="003141A2">
        <w:rPr>
          <w:rFonts w:ascii="Calibri" w:hAnsi="Calibri" w:cs="Calibri"/>
          <w:b/>
          <w:sz w:val="28"/>
          <w:szCs w:val="28"/>
        </w:rPr>
        <w:lastRenderedPageBreak/>
        <w:t>Met Campus</w:t>
      </w:r>
      <w:r w:rsidRPr="003141A2">
        <w:rPr>
          <w:rFonts w:ascii="Calibri" w:hAnsi="Calibri" w:cs="Calibri"/>
          <w:sz w:val="28"/>
          <w:szCs w:val="28"/>
        </w:rPr>
        <w:t xml:space="preserve">: Visitors may only enter from the main entrance (off Lens Ave.,), the Cancer Centre entrance (off Alsace Ave.), or the regular Emergency Department entrance (off Byng Rd.). </w:t>
      </w:r>
    </w:p>
    <w:p w14:paraId="74BB3293" w14:textId="77777777" w:rsidR="007B2442" w:rsidRDefault="007B2442" w:rsidP="00F311F8">
      <w:pPr>
        <w:rPr>
          <w:rFonts w:ascii="Calibri" w:hAnsi="Calibri" w:cs="Calibri"/>
          <w:sz w:val="28"/>
          <w:szCs w:val="28"/>
        </w:rPr>
      </w:pPr>
    </w:p>
    <w:p w14:paraId="4C903A39" w14:textId="77777777" w:rsidR="007B2442" w:rsidRDefault="00057012" w:rsidP="00F311F8">
      <w:pPr>
        <w:rPr>
          <w:rFonts w:ascii="Calibri" w:hAnsi="Calibri" w:cs="Calibri"/>
          <w:sz w:val="28"/>
          <w:szCs w:val="28"/>
        </w:rPr>
      </w:pPr>
      <w:r w:rsidRPr="00503F2F">
        <w:rPr>
          <w:rFonts w:ascii="Calibri" w:hAnsi="Calibri" w:cs="Calibri"/>
          <w:b/>
          <w:noProof/>
          <w:sz w:val="28"/>
          <w:szCs w:val="28"/>
        </w:rPr>
        <w:drawing>
          <wp:inline distT="0" distB="0" distL="0" distR="0" wp14:anchorId="00093729" wp14:editId="7C95D0D2">
            <wp:extent cx="6867525" cy="4572000"/>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67525" cy="4572000"/>
                    </a:xfrm>
                    <a:prstGeom prst="rect">
                      <a:avLst/>
                    </a:prstGeom>
                    <a:noFill/>
                    <a:ln>
                      <a:noFill/>
                    </a:ln>
                  </pic:spPr>
                </pic:pic>
              </a:graphicData>
            </a:graphic>
          </wp:inline>
        </w:drawing>
      </w:r>
    </w:p>
    <w:p w14:paraId="54166A42" w14:textId="77777777" w:rsidR="007B2442" w:rsidRPr="003141A2" w:rsidRDefault="007B2442" w:rsidP="00F311F8">
      <w:pPr>
        <w:rPr>
          <w:rFonts w:ascii="Calibri" w:hAnsi="Calibri" w:cs="Calibri"/>
          <w:sz w:val="28"/>
          <w:szCs w:val="28"/>
        </w:rPr>
      </w:pPr>
    </w:p>
    <w:p w14:paraId="7AF73FBD" w14:textId="77777777" w:rsidR="00822EA7" w:rsidRPr="003141A2" w:rsidRDefault="00822EA7" w:rsidP="00F311F8">
      <w:pPr>
        <w:rPr>
          <w:rFonts w:ascii="Calibri" w:hAnsi="Calibri" w:cs="Calibri"/>
          <w:sz w:val="28"/>
          <w:szCs w:val="28"/>
        </w:rPr>
      </w:pPr>
    </w:p>
    <w:p w14:paraId="7A5526B9" w14:textId="77777777" w:rsidR="00280395" w:rsidRDefault="00280395" w:rsidP="00F311F8">
      <w:pPr>
        <w:rPr>
          <w:rFonts w:ascii="Calibri" w:hAnsi="Calibri" w:cs="Calibri"/>
          <w:sz w:val="28"/>
          <w:szCs w:val="28"/>
        </w:rPr>
      </w:pPr>
    </w:p>
    <w:p w14:paraId="2FBB8B28" w14:textId="77777777" w:rsidR="00280395" w:rsidRDefault="00280395" w:rsidP="00F311F8">
      <w:pPr>
        <w:rPr>
          <w:rFonts w:ascii="Calibri" w:hAnsi="Calibri" w:cs="Calibri"/>
          <w:sz w:val="28"/>
          <w:szCs w:val="28"/>
        </w:rPr>
      </w:pPr>
    </w:p>
    <w:p w14:paraId="48D6526D" w14:textId="77777777" w:rsidR="00280395" w:rsidRDefault="00280395" w:rsidP="00F311F8">
      <w:pPr>
        <w:rPr>
          <w:rFonts w:ascii="Calibri" w:hAnsi="Calibri" w:cs="Calibri"/>
          <w:sz w:val="28"/>
          <w:szCs w:val="28"/>
        </w:rPr>
      </w:pPr>
    </w:p>
    <w:p w14:paraId="6124F1B8" w14:textId="77777777" w:rsidR="00280395" w:rsidRDefault="00280395" w:rsidP="00F311F8">
      <w:pPr>
        <w:rPr>
          <w:rFonts w:ascii="Calibri" w:hAnsi="Calibri" w:cs="Calibri"/>
          <w:sz w:val="28"/>
          <w:szCs w:val="28"/>
        </w:rPr>
      </w:pPr>
    </w:p>
    <w:p w14:paraId="6159FCAE" w14:textId="77777777" w:rsidR="00280395" w:rsidRDefault="00280395" w:rsidP="00F311F8">
      <w:pPr>
        <w:rPr>
          <w:rFonts w:ascii="Calibri" w:hAnsi="Calibri" w:cs="Calibri"/>
          <w:sz w:val="28"/>
          <w:szCs w:val="28"/>
        </w:rPr>
      </w:pPr>
    </w:p>
    <w:p w14:paraId="543F7B12" w14:textId="77777777" w:rsidR="00280395" w:rsidRDefault="00280395" w:rsidP="00F311F8">
      <w:pPr>
        <w:rPr>
          <w:rFonts w:ascii="Calibri" w:hAnsi="Calibri" w:cs="Calibri"/>
          <w:sz w:val="28"/>
          <w:szCs w:val="28"/>
        </w:rPr>
      </w:pPr>
    </w:p>
    <w:p w14:paraId="226155E8" w14:textId="77777777" w:rsidR="00280395" w:rsidRDefault="00280395" w:rsidP="00F311F8">
      <w:pPr>
        <w:rPr>
          <w:rFonts w:ascii="Calibri" w:hAnsi="Calibri" w:cs="Calibri"/>
          <w:sz w:val="28"/>
          <w:szCs w:val="28"/>
        </w:rPr>
      </w:pPr>
    </w:p>
    <w:p w14:paraId="0B295C22" w14:textId="77777777" w:rsidR="00280395" w:rsidRDefault="00280395" w:rsidP="00F311F8">
      <w:pPr>
        <w:rPr>
          <w:rFonts w:ascii="Calibri" w:hAnsi="Calibri" w:cs="Calibri"/>
          <w:sz w:val="28"/>
          <w:szCs w:val="28"/>
        </w:rPr>
      </w:pPr>
    </w:p>
    <w:p w14:paraId="4CC03654" w14:textId="77777777" w:rsidR="00280395" w:rsidRDefault="00280395" w:rsidP="00F311F8">
      <w:pPr>
        <w:rPr>
          <w:rFonts w:ascii="Calibri" w:hAnsi="Calibri" w:cs="Calibri"/>
          <w:sz w:val="28"/>
          <w:szCs w:val="28"/>
        </w:rPr>
      </w:pPr>
    </w:p>
    <w:p w14:paraId="04F11447" w14:textId="77777777" w:rsidR="00280395" w:rsidRDefault="00280395" w:rsidP="00F311F8">
      <w:pPr>
        <w:rPr>
          <w:rFonts w:ascii="Calibri" w:hAnsi="Calibri" w:cs="Calibri"/>
          <w:sz w:val="28"/>
          <w:szCs w:val="28"/>
        </w:rPr>
      </w:pPr>
    </w:p>
    <w:p w14:paraId="2FA3A084" w14:textId="77777777" w:rsidR="00280395" w:rsidRDefault="00280395" w:rsidP="00F311F8">
      <w:pPr>
        <w:rPr>
          <w:rFonts w:ascii="Calibri" w:hAnsi="Calibri" w:cs="Calibri"/>
          <w:sz w:val="28"/>
          <w:szCs w:val="28"/>
        </w:rPr>
      </w:pPr>
    </w:p>
    <w:p w14:paraId="3351AEB0" w14:textId="77777777" w:rsidR="00280395" w:rsidRDefault="00280395" w:rsidP="00F311F8">
      <w:pPr>
        <w:rPr>
          <w:rFonts w:ascii="Calibri" w:hAnsi="Calibri" w:cs="Calibri"/>
          <w:sz w:val="28"/>
          <w:szCs w:val="28"/>
        </w:rPr>
      </w:pPr>
    </w:p>
    <w:p w14:paraId="5FA75B65" w14:textId="77777777" w:rsidR="00280395" w:rsidRDefault="00280395" w:rsidP="00F311F8">
      <w:pPr>
        <w:rPr>
          <w:rFonts w:ascii="Calibri" w:hAnsi="Calibri" w:cs="Calibri"/>
          <w:sz w:val="28"/>
          <w:szCs w:val="28"/>
        </w:rPr>
      </w:pPr>
    </w:p>
    <w:p w14:paraId="326A1A25" w14:textId="639D84D0" w:rsidR="00F311F8" w:rsidRPr="003141A2" w:rsidRDefault="00F311F8" w:rsidP="00F311F8">
      <w:pPr>
        <w:rPr>
          <w:rFonts w:ascii="Calibri" w:hAnsi="Calibri" w:cs="Calibri"/>
          <w:sz w:val="28"/>
          <w:szCs w:val="28"/>
        </w:rPr>
      </w:pPr>
      <w:r w:rsidRPr="003141A2">
        <w:rPr>
          <w:rFonts w:ascii="Calibri" w:hAnsi="Calibri" w:cs="Calibri"/>
          <w:sz w:val="28"/>
          <w:szCs w:val="28"/>
        </w:rPr>
        <w:lastRenderedPageBreak/>
        <w:t xml:space="preserve">A COVID-19 </w:t>
      </w:r>
      <w:r w:rsidR="006F4DE2">
        <w:rPr>
          <w:rFonts w:ascii="Calibri" w:hAnsi="Calibri" w:cs="Calibri"/>
          <w:sz w:val="28"/>
          <w:szCs w:val="28"/>
        </w:rPr>
        <w:t xml:space="preserve">ASSESSMENT CENTRE </w:t>
      </w:r>
      <w:r w:rsidRPr="003141A2">
        <w:rPr>
          <w:rFonts w:ascii="Calibri" w:hAnsi="Calibri" w:cs="Calibri"/>
          <w:sz w:val="28"/>
          <w:szCs w:val="28"/>
        </w:rPr>
        <w:t>is located near the endoscopy area (off Byng Rd.)</w:t>
      </w:r>
    </w:p>
    <w:p w14:paraId="2B79B8DC" w14:textId="77777777" w:rsidR="00F311F8" w:rsidRDefault="00F311F8" w:rsidP="00F311F8">
      <w:pPr>
        <w:rPr>
          <w:rFonts w:ascii="Calibri" w:hAnsi="Calibri" w:cs="Calibri"/>
          <w:sz w:val="28"/>
          <w:szCs w:val="28"/>
        </w:rPr>
      </w:pPr>
    </w:p>
    <w:p w14:paraId="77B5AB55" w14:textId="77777777" w:rsidR="00280395" w:rsidRDefault="00280395" w:rsidP="00F311F8">
      <w:pPr>
        <w:rPr>
          <w:rFonts w:ascii="Calibri" w:hAnsi="Calibri" w:cs="Calibri"/>
          <w:sz w:val="28"/>
          <w:szCs w:val="28"/>
        </w:rPr>
      </w:pPr>
    </w:p>
    <w:p w14:paraId="0F7ACCCD" w14:textId="77777777" w:rsidR="007B2442" w:rsidRPr="003141A2" w:rsidRDefault="00D8589D" w:rsidP="00F311F8">
      <w:pPr>
        <w:rPr>
          <w:rFonts w:ascii="Calibri" w:hAnsi="Calibri" w:cs="Calibri"/>
          <w:sz w:val="28"/>
          <w:szCs w:val="28"/>
        </w:rPr>
      </w:pPr>
      <w:r>
        <w:rPr>
          <w:rFonts w:ascii="Calibri" w:hAnsi="Calibri" w:cs="Calibri"/>
          <w:noProof/>
          <w:sz w:val="28"/>
          <w:szCs w:val="28"/>
        </w:rPr>
        <w:drawing>
          <wp:inline distT="0" distB="0" distL="0" distR="0" wp14:anchorId="1A78F996" wp14:editId="2E0BA2F8">
            <wp:extent cx="6858000" cy="54476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p - Met COVID-19 Assessment Centre.jpg"/>
                    <pic:cNvPicPr/>
                  </pic:nvPicPr>
                  <pic:blipFill>
                    <a:blip r:embed="rId9">
                      <a:extLst>
                        <a:ext uri="{28A0092B-C50C-407E-A947-70E740481C1C}">
                          <a14:useLocalDpi xmlns:a14="http://schemas.microsoft.com/office/drawing/2010/main" val="0"/>
                        </a:ext>
                      </a:extLst>
                    </a:blip>
                    <a:stretch>
                      <a:fillRect/>
                    </a:stretch>
                  </pic:blipFill>
                  <pic:spPr>
                    <a:xfrm>
                      <a:off x="0" y="0"/>
                      <a:ext cx="6858000" cy="5447665"/>
                    </a:xfrm>
                    <a:prstGeom prst="rect">
                      <a:avLst/>
                    </a:prstGeom>
                  </pic:spPr>
                </pic:pic>
              </a:graphicData>
            </a:graphic>
          </wp:inline>
        </w:drawing>
      </w:r>
    </w:p>
    <w:p w14:paraId="750F7DC1" w14:textId="77777777" w:rsidR="00280395" w:rsidRDefault="00280395" w:rsidP="00F311F8">
      <w:pPr>
        <w:rPr>
          <w:rFonts w:ascii="Calibri" w:hAnsi="Calibri" w:cs="Calibri"/>
          <w:b/>
          <w:sz w:val="28"/>
          <w:szCs w:val="28"/>
        </w:rPr>
      </w:pPr>
    </w:p>
    <w:p w14:paraId="6E585889" w14:textId="77777777" w:rsidR="00280395" w:rsidRDefault="00280395" w:rsidP="00F311F8">
      <w:pPr>
        <w:rPr>
          <w:rFonts w:ascii="Calibri" w:hAnsi="Calibri" w:cs="Calibri"/>
          <w:b/>
          <w:sz w:val="28"/>
          <w:szCs w:val="28"/>
        </w:rPr>
      </w:pPr>
    </w:p>
    <w:p w14:paraId="4E4970B0" w14:textId="77777777" w:rsidR="00280395" w:rsidRDefault="00280395" w:rsidP="00F311F8">
      <w:pPr>
        <w:rPr>
          <w:rFonts w:ascii="Calibri" w:hAnsi="Calibri" w:cs="Calibri"/>
          <w:b/>
          <w:sz w:val="28"/>
          <w:szCs w:val="28"/>
        </w:rPr>
      </w:pPr>
    </w:p>
    <w:p w14:paraId="7274DF95" w14:textId="77777777" w:rsidR="00280395" w:rsidRDefault="00280395" w:rsidP="00F311F8">
      <w:pPr>
        <w:rPr>
          <w:rFonts w:ascii="Calibri" w:hAnsi="Calibri" w:cs="Calibri"/>
          <w:b/>
          <w:sz w:val="28"/>
          <w:szCs w:val="28"/>
        </w:rPr>
      </w:pPr>
    </w:p>
    <w:p w14:paraId="08B25A8F" w14:textId="77777777" w:rsidR="00280395" w:rsidRDefault="00280395" w:rsidP="00F311F8">
      <w:pPr>
        <w:rPr>
          <w:rFonts w:ascii="Calibri" w:hAnsi="Calibri" w:cs="Calibri"/>
          <w:b/>
          <w:sz w:val="28"/>
          <w:szCs w:val="28"/>
        </w:rPr>
      </w:pPr>
    </w:p>
    <w:p w14:paraId="3D48C424" w14:textId="77777777" w:rsidR="00280395" w:rsidRDefault="00280395" w:rsidP="00F311F8">
      <w:pPr>
        <w:rPr>
          <w:rFonts w:ascii="Calibri" w:hAnsi="Calibri" w:cs="Calibri"/>
          <w:b/>
          <w:sz w:val="28"/>
          <w:szCs w:val="28"/>
        </w:rPr>
      </w:pPr>
    </w:p>
    <w:p w14:paraId="2B9968A7" w14:textId="77777777" w:rsidR="00280395" w:rsidRDefault="00280395" w:rsidP="00F311F8">
      <w:pPr>
        <w:rPr>
          <w:rFonts w:ascii="Calibri" w:hAnsi="Calibri" w:cs="Calibri"/>
          <w:b/>
          <w:sz w:val="28"/>
          <w:szCs w:val="28"/>
        </w:rPr>
      </w:pPr>
    </w:p>
    <w:p w14:paraId="3750A4C3" w14:textId="77777777" w:rsidR="00280395" w:rsidRDefault="00280395" w:rsidP="00F311F8">
      <w:pPr>
        <w:rPr>
          <w:rFonts w:ascii="Calibri" w:hAnsi="Calibri" w:cs="Calibri"/>
          <w:b/>
          <w:sz w:val="28"/>
          <w:szCs w:val="28"/>
        </w:rPr>
      </w:pPr>
    </w:p>
    <w:p w14:paraId="2BCD9B5E" w14:textId="77777777" w:rsidR="00280395" w:rsidRDefault="00280395" w:rsidP="00F311F8">
      <w:pPr>
        <w:rPr>
          <w:rFonts w:ascii="Calibri" w:hAnsi="Calibri" w:cs="Calibri"/>
          <w:b/>
          <w:sz w:val="28"/>
          <w:szCs w:val="28"/>
        </w:rPr>
      </w:pPr>
    </w:p>
    <w:p w14:paraId="09CE266A" w14:textId="77777777" w:rsidR="00280395" w:rsidRDefault="00280395" w:rsidP="00F311F8">
      <w:pPr>
        <w:rPr>
          <w:rFonts w:ascii="Calibri" w:hAnsi="Calibri" w:cs="Calibri"/>
          <w:b/>
          <w:sz w:val="28"/>
          <w:szCs w:val="28"/>
        </w:rPr>
      </w:pPr>
    </w:p>
    <w:p w14:paraId="44A46C00" w14:textId="77777777" w:rsidR="00280395" w:rsidRDefault="00280395" w:rsidP="00F311F8">
      <w:pPr>
        <w:rPr>
          <w:rFonts w:ascii="Calibri" w:hAnsi="Calibri" w:cs="Calibri"/>
          <w:b/>
          <w:sz w:val="28"/>
          <w:szCs w:val="28"/>
        </w:rPr>
      </w:pPr>
    </w:p>
    <w:p w14:paraId="72D01E61" w14:textId="77777777" w:rsidR="00280395" w:rsidRDefault="00280395" w:rsidP="00F311F8">
      <w:pPr>
        <w:rPr>
          <w:rFonts w:ascii="Calibri" w:hAnsi="Calibri" w:cs="Calibri"/>
          <w:b/>
          <w:sz w:val="28"/>
          <w:szCs w:val="28"/>
        </w:rPr>
      </w:pPr>
    </w:p>
    <w:p w14:paraId="352A5C09" w14:textId="77777777" w:rsidR="00280395" w:rsidRDefault="00280395" w:rsidP="00F311F8">
      <w:pPr>
        <w:rPr>
          <w:rFonts w:ascii="Calibri" w:hAnsi="Calibri" w:cs="Calibri"/>
          <w:b/>
          <w:sz w:val="28"/>
          <w:szCs w:val="28"/>
        </w:rPr>
      </w:pPr>
    </w:p>
    <w:p w14:paraId="35199538" w14:textId="77777777" w:rsidR="00280395" w:rsidRDefault="00280395" w:rsidP="00F311F8">
      <w:pPr>
        <w:rPr>
          <w:rFonts w:ascii="Calibri" w:hAnsi="Calibri" w:cs="Calibri"/>
          <w:b/>
          <w:sz w:val="28"/>
          <w:szCs w:val="28"/>
        </w:rPr>
      </w:pPr>
    </w:p>
    <w:p w14:paraId="317E57EA" w14:textId="77777777" w:rsidR="00280395" w:rsidRDefault="00280395" w:rsidP="00F311F8">
      <w:pPr>
        <w:rPr>
          <w:rFonts w:ascii="Calibri" w:hAnsi="Calibri" w:cs="Calibri"/>
          <w:b/>
          <w:sz w:val="28"/>
          <w:szCs w:val="28"/>
        </w:rPr>
      </w:pPr>
    </w:p>
    <w:p w14:paraId="56FF8C4A" w14:textId="77777777" w:rsidR="00280395" w:rsidRDefault="00280395" w:rsidP="00F311F8">
      <w:pPr>
        <w:rPr>
          <w:rFonts w:ascii="Calibri" w:hAnsi="Calibri" w:cs="Calibri"/>
          <w:b/>
          <w:sz w:val="28"/>
          <w:szCs w:val="28"/>
        </w:rPr>
      </w:pPr>
    </w:p>
    <w:p w14:paraId="24B5DC62" w14:textId="77777777" w:rsidR="00822EA7" w:rsidRDefault="00F311F8" w:rsidP="00F311F8">
      <w:pPr>
        <w:rPr>
          <w:rFonts w:ascii="Calibri" w:hAnsi="Calibri" w:cs="Calibri"/>
          <w:sz w:val="28"/>
          <w:szCs w:val="28"/>
        </w:rPr>
      </w:pPr>
      <w:r w:rsidRPr="003141A2">
        <w:rPr>
          <w:rFonts w:ascii="Calibri" w:hAnsi="Calibri" w:cs="Calibri"/>
          <w:b/>
          <w:sz w:val="28"/>
          <w:szCs w:val="28"/>
        </w:rPr>
        <w:t>Ouellette Campus</w:t>
      </w:r>
      <w:r w:rsidRPr="003141A2">
        <w:rPr>
          <w:rFonts w:ascii="Calibri" w:hAnsi="Calibri" w:cs="Calibri"/>
          <w:sz w:val="28"/>
          <w:szCs w:val="28"/>
        </w:rPr>
        <w:t xml:space="preserve">: Visitors may only enter from the main entrance (off Goyeau St.), the third level hallway from the parking garage, or the regular Emergency Department entrance. Patients attending for dialysis appointments at the </w:t>
      </w:r>
      <w:r w:rsidR="00822EA7" w:rsidRPr="003141A2">
        <w:rPr>
          <w:rFonts w:ascii="Calibri" w:hAnsi="Calibri" w:cs="Calibri"/>
          <w:sz w:val="28"/>
          <w:szCs w:val="28"/>
        </w:rPr>
        <w:t>Bell building can enter from the east side main entrance. Patients coming to the Jeanne Mance building can also use the east entrance. THERE IS NO ACCESS TO THE HOSPITAL FROM OUELLETTE AVE.</w:t>
      </w:r>
    </w:p>
    <w:p w14:paraId="6FD46BD9" w14:textId="77777777" w:rsidR="007B2442" w:rsidRDefault="007B2442" w:rsidP="00F311F8">
      <w:pPr>
        <w:rPr>
          <w:rFonts w:ascii="Calibri" w:hAnsi="Calibri" w:cs="Calibri"/>
          <w:sz w:val="28"/>
          <w:szCs w:val="28"/>
        </w:rPr>
      </w:pPr>
    </w:p>
    <w:p w14:paraId="433A5247" w14:textId="77777777" w:rsidR="007B2442" w:rsidRPr="003141A2" w:rsidRDefault="00057012" w:rsidP="00F311F8">
      <w:pPr>
        <w:rPr>
          <w:rFonts w:ascii="Calibri" w:hAnsi="Calibri" w:cs="Calibri"/>
          <w:sz w:val="28"/>
          <w:szCs w:val="28"/>
        </w:rPr>
      </w:pPr>
      <w:r w:rsidRPr="00503F2F">
        <w:rPr>
          <w:rFonts w:ascii="Calibri" w:hAnsi="Calibri" w:cs="Calibri"/>
          <w:noProof/>
          <w:sz w:val="28"/>
          <w:szCs w:val="28"/>
        </w:rPr>
        <w:drawing>
          <wp:inline distT="0" distB="0" distL="0" distR="0" wp14:anchorId="0F77D5C5" wp14:editId="03509999">
            <wp:extent cx="6867525" cy="4572000"/>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67525" cy="4572000"/>
                    </a:xfrm>
                    <a:prstGeom prst="rect">
                      <a:avLst/>
                    </a:prstGeom>
                    <a:noFill/>
                    <a:ln>
                      <a:noFill/>
                    </a:ln>
                  </pic:spPr>
                </pic:pic>
              </a:graphicData>
            </a:graphic>
          </wp:inline>
        </w:drawing>
      </w:r>
    </w:p>
    <w:p w14:paraId="2F733DBE" w14:textId="77777777" w:rsidR="00822EA7" w:rsidRPr="003141A2" w:rsidRDefault="00822EA7" w:rsidP="00F311F8">
      <w:pPr>
        <w:rPr>
          <w:rFonts w:ascii="Calibri" w:hAnsi="Calibri" w:cs="Calibri"/>
          <w:sz w:val="28"/>
          <w:szCs w:val="28"/>
        </w:rPr>
      </w:pPr>
    </w:p>
    <w:p w14:paraId="73147497" w14:textId="77777777" w:rsidR="00280395" w:rsidRDefault="00280395" w:rsidP="00822EA7">
      <w:pPr>
        <w:rPr>
          <w:rFonts w:ascii="Calibri" w:hAnsi="Calibri" w:cs="Calibri"/>
          <w:sz w:val="28"/>
          <w:szCs w:val="28"/>
        </w:rPr>
      </w:pPr>
    </w:p>
    <w:p w14:paraId="72C9CB80" w14:textId="77777777" w:rsidR="00280395" w:rsidRDefault="00280395" w:rsidP="00822EA7">
      <w:pPr>
        <w:rPr>
          <w:rFonts w:ascii="Calibri" w:hAnsi="Calibri" w:cs="Calibri"/>
          <w:sz w:val="28"/>
          <w:szCs w:val="28"/>
        </w:rPr>
      </w:pPr>
    </w:p>
    <w:p w14:paraId="4290D713" w14:textId="77777777" w:rsidR="00280395" w:rsidRDefault="00280395" w:rsidP="00822EA7">
      <w:pPr>
        <w:rPr>
          <w:rFonts w:ascii="Calibri" w:hAnsi="Calibri" w:cs="Calibri"/>
          <w:sz w:val="28"/>
          <w:szCs w:val="28"/>
        </w:rPr>
      </w:pPr>
    </w:p>
    <w:p w14:paraId="4997CB32" w14:textId="77777777" w:rsidR="00280395" w:rsidRDefault="00280395" w:rsidP="00822EA7">
      <w:pPr>
        <w:rPr>
          <w:rFonts w:ascii="Calibri" w:hAnsi="Calibri" w:cs="Calibri"/>
          <w:sz w:val="28"/>
          <w:szCs w:val="28"/>
        </w:rPr>
      </w:pPr>
    </w:p>
    <w:p w14:paraId="5F5B0817" w14:textId="77777777" w:rsidR="00280395" w:rsidRDefault="00280395" w:rsidP="00822EA7">
      <w:pPr>
        <w:rPr>
          <w:rFonts w:ascii="Calibri" w:hAnsi="Calibri" w:cs="Calibri"/>
          <w:sz w:val="28"/>
          <w:szCs w:val="28"/>
        </w:rPr>
      </w:pPr>
    </w:p>
    <w:p w14:paraId="42524CC5" w14:textId="77777777" w:rsidR="00280395" w:rsidRDefault="00280395" w:rsidP="00822EA7">
      <w:pPr>
        <w:rPr>
          <w:rFonts w:ascii="Calibri" w:hAnsi="Calibri" w:cs="Calibri"/>
          <w:sz w:val="28"/>
          <w:szCs w:val="28"/>
        </w:rPr>
      </w:pPr>
    </w:p>
    <w:p w14:paraId="6A58096A" w14:textId="77777777" w:rsidR="00280395" w:rsidRDefault="00280395" w:rsidP="00822EA7">
      <w:pPr>
        <w:rPr>
          <w:rFonts w:ascii="Calibri" w:hAnsi="Calibri" w:cs="Calibri"/>
          <w:sz w:val="28"/>
          <w:szCs w:val="28"/>
        </w:rPr>
      </w:pPr>
    </w:p>
    <w:p w14:paraId="4E6E1E45" w14:textId="77777777" w:rsidR="00280395" w:rsidRDefault="00280395" w:rsidP="00822EA7">
      <w:pPr>
        <w:rPr>
          <w:rFonts w:ascii="Calibri" w:hAnsi="Calibri" w:cs="Calibri"/>
          <w:sz w:val="28"/>
          <w:szCs w:val="28"/>
        </w:rPr>
      </w:pPr>
    </w:p>
    <w:p w14:paraId="718C1315" w14:textId="77777777" w:rsidR="00280395" w:rsidRDefault="00280395" w:rsidP="00822EA7">
      <w:pPr>
        <w:rPr>
          <w:rFonts w:ascii="Calibri" w:hAnsi="Calibri" w:cs="Calibri"/>
          <w:sz w:val="28"/>
          <w:szCs w:val="28"/>
        </w:rPr>
      </w:pPr>
    </w:p>
    <w:p w14:paraId="25C4FA8D" w14:textId="77777777" w:rsidR="00280395" w:rsidRDefault="00280395" w:rsidP="00822EA7">
      <w:pPr>
        <w:rPr>
          <w:rFonts w:ascii="Calibri" w:hAnsi="Calibri" w:cs="Calibri"/>
          <w:sz w:val="28"/>
          <w:szCs w:val="28"/>
        </w:rPr>
      </w:pPr>
    </w:p>
    <w:p w14:paraId="10CCB8AF" w14:textId="77777777" w:rsidR="00280395" w:rsidRDefault="00280395" w:rsidP="00822EA7">
      <w:pPr>
        <w:rPr>
          <w:rFonts w:ascii="Calibri" w:hAnsi="Calibri" w:cs="Calibri"/>
          <w:sz w:val="28"/>
          <w:szCs w:val="28"/>
        </w:rPr>
      </w:pPr>
    </w:p>
    <w:p w14:paraId="18D5D3AA" w14:textId="77777777" w:rsidR="00280395" w:rsidRDefault="00280395" w:rsidP="00822EA7">
      <w:pPr>
        <w:rPr>
          <w:rFonts w:ascii="Calibri" w:hAnsi="Calibri" w:cs="Calibri"/>
          <w:sz w:val="28"/>
          <w:szCs w:val="28"/>
        </w:rPr>
      </w:pPr>
    </w:p>
    <w:p w14:paraId="5E25DC2D" w14:textId="2CFD0BD6" w:rsidR="00822EA7" w:rsidRDefault="006F4DE2" w:rsidP="00822EA7">
      <w:pPr>
        <w:rPr>
          <w:rFonts w:ascii="Calibri" w:hAnsi="Calibri" w:cs="Calibri"/>
          <w:sz w:val="28"/>
          <w:szCs w:val="28"/>
        </w:rPr>
      </w:pPr>
      <w:r w:rsidRPr="003141A2">
        <w:rPr>
          <w:rFonts w:ascii="Calibri" w:hAnsi="Calibri" w:cs="Calibri"/>
          <w:sz w:val="28"/>
          <w:szCs w:val="28"/>
        </w:rPr>
        <w:t xml:space="preserve">A COVID-19 </w:t>
      </w:r>
      <w:r>
        <w:rPr>
          <w:rFonts w:ascii="Calibri" w:hAnsi="Calibri" w:cs="Calibri"/>
          <w:sz w:val="28"/>
          <w:szCs w:val="28"/>
        </w:rPr>
        <w:t xml:space="preserve">ASSESSMENT CENTRE </w:t>
      </w:r>
      <w:r w:rsidR="00822EA7" w:rsidRPr="003141A2">
        <w:rPr>
          <w:rFonts w:ascii="Calibri" w:hAnsi="Calibri" w:cs="Calibri"/>
          <w:sz w:val="28"/>
          <w:szCs w:val="28"/>
        </w:rPr>
        <w:t>is located at the outpatient clinic entrance (off Goyeau St.)</w:t>
      </w:r>
    </w:p>
    <w:p w14:paraId="6D7C85C2" w14:textId="77777777" w:rsidR="007B2442" w:rsidRDefault="00D8589D" w:rsidP="00822EA7">
      <w:pPr>
        <w:rPr>
          <w:rFonts w:ascii="Calibri" w:hAnsi="Calibri" w:cs="Calibri"/>
          <w:sz w:val="28"/>
          <w:szCs w:val="28"/>
        </w:rPr>
      </w:pPr>
      <w:r>
        <w:rPr>
          <w:rFonts w:ascii="Calibri" w:hAnsi="Calibri" w:cs="Calibri"/>
          <w:noProof/>
          <w:sz w:val="28"/>
          <w:szCs w:val="28"/>
        </w:rPr>
        <w:drawing>
          <wp:inline distT="0" distB="0" distL="0" distR="0" wp14:anchorId="46212A72" wp14:editId="0166232C">
            <wp:extent cx="6858000" cy="4631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 - Ouellette COVID-19 Assessment Centre.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631690"/>
                    </a:xfrm>
                    <a:prstGeom prst="rect">
                      <a:avLst/>
                    </a:prstGeom>
                  </pic:spPr>
                </pic:pic>
              </a:graphicData>
            </a:graphic>
          </wp:inline>
        </w:drawing>
      </w:r>
    </w:p>
    <w:p w14:paraId="5D245464" w14:textId="77777777" w:rsidR="007B2442" w:rsidRPr="003141A2" w:rsidRDefault="007B2442" w:rsidP="00822EA7">
      <w:pPr>
        <w:rPr>
          <w:rFonts w:ascii="Calibri" w:hAnsi="Calibri" w:cs="Calibri"/>
          <w:sz w:val="28"/>
          <w:szCs w:val="28"/>
        </w:rPr>
      </w:pPr>
    </w:p>
    <w:p w14:paraId="55C67657" w14:textId="77777777" w:rsidR="00822EA7" w:rsidRPr="003141A2" w:rsidRDefault="00822EA7" w:rsidP="00F311F8">
      <w:pPr>
        <w:rPr>
          <w:rFonts w:ascii="Calibri" w:hAnsi="Calibri" w:cs="Calibri"/>
          <w:sz w:val="28"/>
          <w:szCs w:val="28"/>
        </w:rPr>
      </w:pPr>
    </w:p>
    <w:p w14:paraId="39B6C4AB" w14:textId="34561FA0" w:rsidR="007B2442" w:rsidRDefault="00822EA7" w:rsidP="007B2442">
      <w:pPr>
        <w:rPr>
          <w:rFonts w:ascii="Calibri" w:hAnsi="Calibri" w:cs="Calibri"/>
          <w:sz w:val="28"/>
          <w:szCs w:val="28"/>
        </w:rPr>
      </w:pPr>
      <w:r w:rsidRPr="003141A2">
        <w:rPr>
          <w:rFonts w:ascii="Calibri" w:hAnsi="Calibri" w:cs="Calibri"/>
          <w:sz w:val="28"/>
          <w:szCs w:val="28"/>
        </w:rPr>
        <w:t xml:space="preserve">At EACH of these entrance points, ALL patients and visitors will be </w:t>
      </w:r>
      <w:r w:rsidR="006F4DE2">
        <w:rPr>
          <w:rFonts w:ascii="Calibri" w:hAnsi="Calibri" w:cs="Calibri"/>
          <w:sz w:val="28"/>
          <w:szCs w:val="28"/>
        </w:rPr>
        <w:t>assessed</w:t>
      </w:r>
      <w:r w:rsidR="006F4DE2" w:rsidRPr="003141A2">
        <w:rPr>
          <w:rFonts w:ascii="Calibri" w:hAnsi="Calibri" w:cs="Calibri"/>
          <w:sz w:val="28"/>
          <w:szCs w:val="28"/>
        </w:rPr>
        <w:t xml:space="preserve"> </w:t>
      </w:r>
      <w:r w:rsidRPr="003141A2">
        <w:rPr>
          <w:rFonts w:ascii="Calibri" w:hAnsi="Calibri" w:cs="Calibri"/>
          <w:sz w:val="28"/>
          <w:szCs w:val="28"/>
        </w:rPr>
        <w:t xml:space="preserve">for potential COVID-19. </w:t>
      </w:r>
      <w:r w:rsidR="006F4DE2">
        <w:rPr>
          <w:rFonts w:ascii="Calibri" w:hAnsi="Calibri" w:cs="Calibri"/>
          <w:sz w:val="28"/>
          <w:szCs w:val="28"/>
        </w:rPr>
        <w:t xml:space="preserve">At the </w:t>
      </w:r>
      <w:r w:rsidR="006F4DE2" w:rsidRPr="003141A2">
        <w:rPr>
          <w:rFonts w:ascii="Calibri" w:hAnsi="Calibri" w:cs="Calibri"/>
          <w:sz w:val="28"/>
          <w:szCs w:val="28"/>
        </w:rPr>
        <w:t xml:space="preserve">COVID-19 </w:t>
      </w:r>
      <w:r w:rsidR="006F4DE2">
        <w:rPr>
          <w:rFonts w:ascii="Calibri" w:hAnsi="Calibri" w:cs="Calibri"/>
          <w:sz w:val="28"/>
          <w:szCs w:val="28"/>
        </w:rPr>
        <w:t>ASSESSMENT CENTRE</w:t>
      </w:r>
      <w:r w:rsidRPr="003141A2">
        <w:rPr>
          <w:rFonts w:ascii="Calibri" w:hAnsi="Calibri" w:cs="Calibri"/>
          <w:sz w:val="28"/>
          <w:szCs w:val="28"/>
        </w:rPr>
        <w:t xml:space="preserve"> </w:t>
      </w:r>
      <w:r w:rsidR="006F4DE2">
        <w:rPr>
          <w:rFonts w:ascii="Calibri" w:hAnsi="Calibri" w:cs="Calibri"/>
          <w:sz w:val="28"/>
          <w:szCs w:val="28"/>
        </w:rPr>
        <w:t>patients will be</w:t>
      </w:r>
      <w:r w:rsidRPr="003141A2">
        <w:rPr>
          <w:rFonts w:ascii="Calibri" w:hAnsi="Calibri" w:cs="Calibri"/>
          <w:sz w:val="28"/>
          <w:szCs w:val="28"/>
        </w:rPr>
        <w:t xml:space="preserve"> </w:t>
      </w:r>
      <w:r w:rsidR="006F4DE2" w:rsidRPr="003141A2">
        <w:rPr>
          <w:rFonts w:ascii="Calibri" w:hAnsi="Calibri" w:cs="Calibri"/>
          <w:sz w:val="28"/>
          <w:szCs w:val="28"/>
        </w:rPr>
        <w:t>question</w:t>
      </w:r>
      <w:r w:rsidR="006F4DE2">
        <w:rPr>
          <w:rFonts w:ascii="Calibri" w:hAnsi="Calibri" w:cs="Calibri"/>
          <w:sz w:val="28"/>
          <w:szCs w:val="28"/>
        </w:rPr>
        <w:t xml:space="preserve">ed </w:t>
      </w:r>
      <w:r w:rsidRPr="003141A2">
        <w:rPr>
          <w:rFonts w:ascii="Calibri" w:hAnsi="Calibri" w:cs="Calibri"/>
          <w:sz w:val="28"/>
          <w:szCs w:val="28"/>
        </w:rPr>
        <w:t xml:space="preserve">about current health and recent travel, as well as a check of each individual’s temperature. Further </w:t>
      </w:r>
      <w:r w:rsidR="006F4DE2">
        <w:rPr>
          <w:rFonts w:ascii="Calibri" w:hAnsi="Calibri" w:cs="Calibri"/>
          <w:sz w:val="28"/>
          <w:szCs w:val="28"/>
        </w:rPr>
        <w:t xml:space="preserve">assessment </w:t>
      </w:r>
      <w:r w:rsidR="006F4DE2" w:rsidRPr="003141A2">
        <w:rPr>
          <w:rFonts w:ascii="Calibri" w:hAnsi="Calibri" w:cs="Calibri"/>
          <w:sz w:val="28"/>
          <w:szCs w:val="28"/>
        </w:rPr>
        <w:t xml:space="preserve"> </w:t>
      </w:r>
      <w:r w:rsidRPr="003141A2">
        <w:rPr>
          <w:rFonts w:ascii="Calibri" w:hAnsi="Calibri" w:cs="Calibri"/>
          <w:sz w:val="28"/>
          <w:szCs w:val="28"/>
        </w:rPr>
        <w:t>may be required</w:t>
      </w:r>
      <w:r w:rsidR="008F71B4" w:rsidRPr="003141A2">
        <w:rPr>
          <w:rFonts w:ascii="Calibri" w:hAnsi="Calibri" w:cs="Calibri"/>
          <w:sz w:val="28"/>
          <w:szCs w:val="28"/>
        </w:rPr>
        <w:t xml:space="preserve"> at the discretion of the health care team</w:t>
      </w:r>
      <w:r w:rsidRPr="003141A2">
        <w:rPr>
          <w:rFonts w:ascii="Calibri" w:hAnsi="Calibri" w:cs="Calibri"/>
          <w:sz w:val="28"/>
          <w:szCs w:val="28"/>
        </w:rPr>
        <w:t>.</w:t>
      </w:r>
      <w:r w:rsidR="00812642" w:rsidRPr="003141A2">
        <w:rPr>
          <w:rFonts w:ascii="Calibri" w:hAnsi="Calibri" w:cs="Calibri"/>
          <w:sz w:val="28"/>
          <w:szCs w:val="28"/>
        </w:rPr>
        <w:br/>
      </w:r>
    </w:p>
    <w:p w14:paraId="33A39E87" w14:textId="77777777" w:rsidR="00822EA7" w:rsidRPr="003141A2" w:rsidRDefault="00812642" w:rsidP="007B2442">
      <w:pPr>
        <w:rPr>
          <w:rFonts w:ascii="Calibri" w:hAnsi="Calibri" w:cs="Calibri"/>
          <w:b/>
          <w:sz w:val="28"/>
          <w:szCs w:val="28"/>
        </w:rPr>
      </w:pPr>
      <w:r w:rsidRPr="003141A2">
        <w:rPr>
          <w:rFonts w:ascii="Calibri" w:hAnsi="Calibri" w:cs="Calibri"/>
          <w:b/>
          <w:sz w:val="28"/>
          <w:szCs w:val="28"/>
        </w:rPr>
        <w:t>RESTRICTIONS TO NUMBER OF VISITORS PER PATIENT</w:t>
      </w:r>
    </w:p>
    <w:p w14:paraId="270562AF" w14:textId="77777777" w:rsidR="00822EA7" w:rsidRPr="003141A2" w:rsidRDefault="00822EA7" w:rsidP="00822EA7">
      <w:pPr>
        <w:rPr>
          <w:rFonts w:ascii="Calibri" w:hAnsi="Calibri" w:cs="Calibri"/>
          <w:b/>
          <w:sz w:val="28"/>
          <w:szCs w:val="28"/>
        </w:rPr>
      </w:pPr>
    </w:p>
    <w:p w14:paraId="14A78B8C" w14:textId="77777777" w:rsidR="00822EA7" w:rsidRPr="003141A2" w:rsidRDefault="00822EA7" w:rsidP="00822EA7">
      <w:pPr>
        <w:rPr>
          <w:rFonts w:ascii="Calibri" w:hAnsi="Calibri" w:cs="Calibri"/>
          <w:sz w:val="28"/>
          <w:szCs w:val="28"/>
        </w:rPr>
      </w:pPr>
      <w:r w:rsidRPr="003141A2">
        <w:rPr>
          <w:rFonts w:ascii="Calibri" w:hAnsi="Calibri" w:cs="Calibri"/>
          <w:sz w:val="28"/>
          <w:szCs w:val="28"/>
        </w:rPr>
        <w:t xml:space="preserve">Effective immediately, </w:t>
      </w:r>
      <w:r w:rsidRPr="003141A2">
        <w:rPr>
          <w:rFonts w:ascii="Calibri" w:hAnsi="Calibri" w:cs="Calibri"/>
          <w:b/>
          <w:sz w:val="28"/>
          <w:szCs w:val="28"/>
        </w:rPr>
        <w:t>ONLY</w:t>
      </w:r>
      <w:r w:rsidRPr="003141A2">
        <w:rPr>
          <w:rFonts w:ascii="Calibri" w:hAnsi="Calibri" w:cs="Calibri"/>
          <w:sz w:val="28"/>
          <w:szCs w:val="28"/>
        </w:rPr>
        <w:t xml:space="preserve"> the following visitors are allowed per patient:</w:t>
      </w:r>
      <w:r w:rsidR="008F71B4" w:rsidRPr="003141A2">
        <w:rPr>
          <w:rFonts w:ascii="Calibri" w:hAnsi="Calibri" w:cs="Calibri"/>
          <w:sz w:val="28"/>
          <w:szCs w:val="28"/>
        </w:rPr>
        <w:br/>
      </w:r>
    </w:p>
    <w:p w14:paraId="7AA147A2" w14:textId="77777777" w:rsidR="00822EA7" w:rsidRPr="003141A2" w:rsidRDefault="00822EA7" w:rsidP="00822EA7">
      <w:pPr>
        <w:numPr>
          <w:ilvl w:val="0"/>
          <w:numId w:val="9"/>
        </w:numPr>
        <w:rPr>
          <w:rFonts w:ascii="Calibri" w:hAnsi="Calibri" w:cs="Calibri"/>
          <w:sz w:val="28"/>
          <w:szCs w:val="28"/>
        </w:rPr>
      </w:pPr>
      <w:r w:rsidRPr="003141A2">
        <w:rPr>
          <w:rFonts w:ascii="Calibri" w:hAnsi="Calibri" w:cs="Calibri"/>
          <w:sz w:val="28"/>
          <w:szCs w:val="28"/>
        </w:rPr>
        <w:t>TWO visitors for paediatrics patients</w:t>
      </w:r>
    </w:p>
    <w:p w14:paraId="18460086" w14:textId="77777777" w:rsidR="00822EA7" w:rsidRPr="003141A2" w:rsidRDefault="00822EA7" w:rsidP="00822EA7">
      <w:pPr>
        <w:numPr>
          <w:ilvl w:val="0"/>
          <w:numId w:val="9"/>
        </w:numPr>
        <w:rPr>
          <w:rFonts w:ascii="Calibri" w:hAnsi="Calibri" w:cs="Calibri"/>
          <w:sz w:val="28"/>
          <w:szCs w:val="28"/>
        </w:rPr>
      </w:pPr>
      <w:r w:rsidRPr="003141A2">
        <w:rPr>
          <w:rFonts w:ascii="Calibri" w:hAnsi="Calibri" w:cs="Calibri"/>
          <w:sz w:val="28"/>
          <w:szCs w:val="28"/>
        </w:rPr>
        <w:t>TWO visitors for patients in critical care/Neonatal Intensive Care</w:t>
      </w:r>
    </w:p>
    <w:p w14:paraId="508ED318" w14:textId="77777777" w:rsidR="00822EA7" w:rsidRPr="003141A2" w:rsidRDefault="00822EA7" w:rsidP="00822EA7">
      <w:pPr>
        <w:numPr>
          <w:ilvl w:val="0"/>
          <w:numId w:val="9"/>
        </w:numPr>
        <w:rPr>
          <w:rFonts w:ascii="Calibri" w:hAnsi="Calibri" w:cs="Calibri"/>
          <w:sz w:val="28"/>
          <w:szCs w:val="28"/>
        </w:rPr>
      </w:pPr>
      <w:r w:rsidRPr="003141A2">
        <w:rPr>
          <w:rFonts w:ascii="Calibri" w:hAnsi="Calibri" w:cs="Calibri"/>
          <w:sz w:val="28"/>
          <w:szCs w:val="28"/>
        </w:rPr>
        <w:t xml:space="preserve">ONE visitor for </w:t>
      </w:r>
      <w:r w:rsidR="005C5AE7" w:rsidRPr="003141A2">
        <w:rPr>
          <w:rFonts w:ascii="Calibri" w:hAnsi="Calibri" w:cs="Calibri"/>
          <w:sz w:val="28"/>
          <w:szCs w:val="28"/>
        </w:rPr>
        <w:t>maternal patients</w:t>
      </w:r>
      <w:r w:rsidRPr="003141A2">
        <w:rPr>
          <w:rFonts w:ascii="Calibri" w:hAnsi="Calibri" w:cs="Calibri"/>
          <w:sz w:val="28"/>
          <w:szCs w:val="28"/>
        </w:rPr>
        <w:t xml:space="preserve"> before or after </w:t>
      </w:r>
      <w:r w:rsidR="00914BDA" w:rsidRPr="003141A2">
        <w:rPr>
          <w:rFonts w:ascii="Calibri" w:hAnsi="Calibri" w:cs="Calibri"/>
          <w:sz w:val="28"/>
          <w:szCs w:val="28"/>
        </w:rPr>
        <w:t>giving birth</w:t>
      </w:r>
    </w:p>
    <w:p w14:paraId="12452553" w14:textId="77777777" w:rsidR="00F8493A" w:rsidRPr="003141A2" w:rsidRDefault="00822EA7" w:rsidP="00822EA7">
      <w:pPr>
        <w:numPr>
          <w:ilvl w:val="0"/>
          <w:numId w:val="9"/>
        </w:numPr>
        <w:rPr>
          <w:rFonts w:ascii="Calibri" w:hAnsi="Calibri" w:cs="Calibri"/>
          <w:sz w:val="28"/>
          <w:szCs w:val="28"/>
        </w:rPr>
      </w:pPr>
      <w:r w:rsidRPr="003141A2">
        <w:rPr>
          <w:rFonts w:ascii="Calibri" w:hAnsi="Calibri" w:cs="Calibri"/>
          <w:sz w:val="28"/>
          <w:szCs w:val="28"/>
        </w:rPr>
        <w:lastRenderedPageBreak/>
        <w:t>***TWO visitors for palliative care patients</w:t>
      </w:r>
    </w:p>
    <w:p w14:paraId="01B5A052" w14:textId="77777777" w:rsidR="00F8493A" w:rsidRPr="003141A2" w:rsidRDefault="00F8493A" w:rsidP="00F8493A">
      <w:pPr>
        <w:rPr>
          <w:rFonts w:ascii="Calibri" w:hAnsi="Calibri" w:cs="Calibri"/>
          <w:sz w:val="28"/>
          <w:szCs w:val="28"/>
        </w:rPr>
      </w:pPr>
    </w:p>
    <w:p w14:paraId="2FD421FD" w14:textId="77777777" w:rsidR="00F311F8" w:rsidRPr="003141A2" w:rsidRDefault="00F8493A" w:rsidP="00F8493A">
      <w:pPr>
        <w:rPr>
          <w:rFonts w:ascii="Calibri" w:hAnsi="Calibri" w:cs="Calibri"/>
          <w:sz w:val="28"/>
          <w:szCs w:val="28"/>
        </w:rPr>
      </w:pPr>
      <w:r w:rsidRPr="003141A2">
        <w:rPr>
          <w:rFonts w:ascii="Calibri" w:hAnsi="Calibri" w:cs="Calibri"/>
          <w:sz w:val="28"/>
          <w:szCs w:val="28"/>
        </w:rPr>
        <w:t>NO OTHER VISITORS TO IN-PATIENT ROOMS WILL BE PERMITTED.</w:t>
      </w:r>
      <w:r w:rsidR="00F311F8" w:rsidRPr="003141A2">
        <w:rPr>
          <w:rFonts w:ascii="Calibri" w:hAnsi="Calibri" w:cs="Calibri"/>
          <w:sz w:val="28"/>
          <w:szCs w:val="28"/>
        </w:rPr>
        <w:br/>
      </w:r>
    </w:p>
    <w:p w14:paraId="7828A33A" w14:textId="77777777" w:rsidR="00822EA7" w:rsidRPr="003141A2" w:rsidRDefault="00822EA7" w:rsidP="00822EA7">
      <w:pPr>
        <w:spacing w:before="100" w:after="100"/>
        <w:rPr>
          <w:rFonts w:ascii="Calibri" w:hAnsi="Calibri" w:cs="Calibri"/>
          <w:i/>
          <w:sz w:val="28"/>
          <w:szCs w:val="28"/>
        </w:rPr>
      </w:pPr>
      <w:r w:rsidRPr="003141A2">
        <w:rPr>
          <w:rFonts w:ascii="Calibri" w:hAnsi="Calibri" w:cs="Calibri"/>
          <w:sz w:val="28"/>
          <w:szCs w:val="28"/>
        </w:rPr>
        <w:t xml:space="preserve">*** </w:t>
      </w:r>
      <w:r w:rsidRPr="003141A2">
        <w:rPr>
          <w:rFonts w:ascii="Calibri" w:hAnsi="Calibri" w:cs="Calibri"/>
          <w:i/>
          <w:sz w:val="28"/>
          <w:szCs w:val="28"/>
        </w:rPr>
        <w:t xml:space="preserve">We are prepared to make special exceptions to the visitor policies above on compassionate grounds, but only at the request and approval by the patient, and in consultation with the care team and our infection control team. </w:t>
      </w:r>
    </w:p>
    <w:p w14:paraId="4A0AE161" w14:textId="77777777" w:rsidR="00835640" w:rsidRPr="003141A2" w:rsidRDefault="00835640" w:rsidP="00822EA7">
      <w:pPr>
        <w:ind w:left="360"/>
        <w:rPr>
          <w:rFonts w:ascii="Calibri" w:hAnsi="Calibri" w:cs="Calibri"/>
          <w:sz w:val="28"/>
          <w:szCs w:val="28"/>
        </w:rPr>
      </w:pPr>
    </w:p>
    <w:p w14:paraId="1E752314" w14:textId="77777777" w:rsidR="00822EA7" w:rsidRPr="003141A2" w:rsidRDefault="00822EA7" w:rsidP="00822EA7">
      <w:pPr>
        <w:rPr>
          <w:rFonts w:ascii="Calibri" w:hAnsi="Calibri" w:cs="Calibri"/>
          <w:sz w:val="28"/>
          <w:szCs w:val="28"/>
        </w:rPr>
      </w:pPr>
      <w:r w:rsidRPr="003141A2">
        <w:rPr>
          <w:rFonts w:ascii="Calibri" w:hAnsi="Calibri" w:cs="Calibri"/>
          <w:sz w:val="28"/>
          <w:szCs w:val="28"/>
        </w:rPr>
        <w:t>“These measures are being implemented as part of our best efforts to limit the potential transmission of the COVID-19 virus from person to person,” said David Musyj, President and CEO, Windsor Regional Hospital. “They are taking effect to protect you, and your loved ones, whether they are our patients, our visitors, or our staff. As we have communicated previously, if you are ill</w:t>
      </w:r>
      <w:r w:rsidR="008F71B4" w:rsidRPr="003141A2">
        <w:rPr>
          <w:rFonts w:ascii="Calibri" w:hAnsi="Calibri" w:cs="Calibri"/>
          <w:sz w:val="28"/>
          <w:szCs w:val="28"/>
        </w:rPr>
        <w:t xml:space="preserve"> with a respiratory infection</w:t>
      </w:r>
      <w:r w:rsidRPr="003141A2">
        <w:rPr>
          <w:rFonts w:ascii="Calibri" w:hAnsi="Calibri" w:cs="Calibri"/>
          <w:sz w:val="28"/>
          <w:szCs w:val="28"/>
        </w:rPr>
        <w:t>, DO NOT come to hospital</w:t>
      </w:r>
      <w:r w:rsidR="008F71B4" w:rsidRPr="003141A2">
        <w:rPr>
          <w:rFonts w:ascii="Calibri" w:hAnsi="Calibri" w:cs="Calibri"/>
          <w:sz w:val="28"/>
          <w:szCs w:val="28"/>
        </w:rPr>
        <w:t xml:space="preserve"> where you may risk transmitting this virus to another individual. If you are unsure whether you have contracted the COVID-19 virus, contact your </w:t>
      </w:r>
      <w:r w:rsidR="00F86C03" w:rsidRPr="003141A2">
        <w:rPr>
          <w:rFonts w:ascii="Calibri" w:hAnsi="Calibri" w:cs="Calibri"/>
          <w:sz w:val="28"/>
          <w:szCs w:val="28"/>
        </w:rPr>
        <w:t>primary care provider,</w:t>
      </w:r>
      <w:r w:rsidR="008F71B4" w:rsidRPr="003141A2">
        <w:rPr>
          <w:rFonts w:ascii="Calibri" w:hAnsi="Calibri" w:cs="Calibri"/>
          <w:sz w:val="28"/>
          <w:szCs w:val="28"/>
        </w:rPr>
        <w:t xml:space="preserve"> medical clinic </w:t>
      </w:r>
      <w:r w:rsidR="00F86C03" w:rsidRPr="003141A2">
        <w:rPr>
          <w:rFonts w:ascii="Calibri" w:hAnsi="Calibri" w:cs="Calibri"/>
          <w:sz w:val="28"/>
          <w:szCs w:val="28"/>
        </w:rPr>
        <w:t xml:space="preserve">or the Windsor-Essex Public Health Unit </w:t>
      </w:r>
      <w:r w:rsidR="0089070F">
        <w:rPr>
          <w:rFonts w:ascii="Calibri" w:hAnsi="Calibri" w:cs="Calibri"/>
          <w:sz w:val="28"/>
          <w:szCs w:val="28"/>
        </w:rPr>
        <w:t>519 258 2146 ext. 1420</w:t>
      </w:r>
      <w:r w:rsidR="008F71B4" w:rsidRPr="003141A2">
        <w:rPr>
          <w:rFonts w:ascii="Calibri" w:hAnsi="Calibri" w:cs="Calibri"/>
          <w:sz w:val="28"/>
          <w:szCs w:val="28"/>
        </w:rPr>
        <w:t>, or call Telehealth at 1-866-797-0000 (24 hours, seven days a week).”</w:t>
      </w:r>
    </w:p>
    <w:p w14:paraId="0ECF6BC5" w14:textId="77777777" w:rsidR="00822EA7" w:rsidRPr="003141A2" w:rsidRDefault="00822EA7" w:rsidP="00822EA7">
      <w:pPr>
        <w:rPr>
          <w:rFonts w:ascii="Calibri" w:hAnsi="Calibri" w:cs="Calibri"/>
          <w:sz w:val="28"/>
          <w:szCs w:val="28"/>
        </w:rPr>
      </w:pPr>
    </w:p>
    <w:p w14:paraId="46660C34" w14:textId="77777777" w:rsidR="00822EA7" w:rsidRPr="003141A2" w:rsidRDefault="00822EA7" w:rsidP="00822EA7">
      <w:pPr>
        <w:rPr>
          <w:rFonts w:ascii="Calibri" w:hAnsi="Calibri" w:cs="Calibri"/>
          <w:sz w:val="28"/>
          <w:szCs w:val="28"/>
        </w:rPr>
      </w:pPr>
      <w:r w:rsidRPr="003141A2">
        <w:rPr>
          <w:rFonts w:ascii="Calibri" w:hAnsi="Calibri" w:cs="Calibri"/>
          <w:sz w:val="28"/>
          <w:szCs w:val="28"/>
        </w:rPr>
        <w:t>Windsor Regional Hospital will continue to update the public regarding any changes to policies and procedures until the pandemic declaration has been lifted by the Province of Ontario.</w:t>
      </w:r>
    </w:p>
    <w:p w14:paraId="53EF041A" w14:textId="77777777" w:rsidR="00822EA7" w:rsidRPr="003141A2" w:rsidRDefault="00822EA7" w:rsidP="00822EA7">
      <w:pPr>
        <w:ind w:left="360"/>
        <w:rPr>
          <w:rFonts w:ascii="Calibri" w:hAnsi="Calibri" w:cs="Calibri"/>
          <w:sz w:val="28"/>
          <w:szCs w:val="28"/>
        </w:rPr>
      </w:pPr>
    </w:p>
    <w:p w14:paraId="137D31CA" w14:textId="77777777" w:rsidR="00822EA7" w:rsidRPr="003141A2" w:rsidRDefault="00822EA7" w:rsidP="00822EA7">
      <w:pPr>
        <w:ind w:left="360"/>
        <w:rPr>
          <w:rFonts w:ascii="Calibri" w:hAnsi="Calibri" w:cs="Calibri"/>
          <w:sz w:val="28"/>
          <w:szCs w:val="28"/>
        </w:rPr>
      </w:pPr>
    </w:p>
    <w:p w14:paraId="44EBCBC7" w14:textId="77777777" w:rsidR="00AB6267" w:rsidRPr="003141A2" w:rsidRDefault="00D92A15" w:rsidP="00AB6267">
      <w:pPr>
        <w:spacing w:after="200" w:line="276" w:lineRule="auto"/>
        <w:jc w:val="center"/>
        <w:rPr>
          <w:rFonts w:ascii="Calibri" w:hAnsi="Calibri" w:cs="Calibri"/>
          <w:sz w:val="28"/>
          <w:szCs w:val="28"/>
        </w:rPr>
      </w:pPr>
      <w:r w:rsidRPr="003141A2">
        <w:rPr>
          <w:rFonts w:ascii="Calibri" w:hAnsi="Calibri" w:cs="Calibri"/>
          <w:sz w:val="28"/>
          <w:szCs w:val="28"/>
        </w:rPr>
        <w:t>-30-</w:t>
      </w:r>
    </w:p>
    <w:p w14:paraId="24F57061" w14:textId="77777777" w:rsidR="00D92A15" w:rsidRPr="003141A2" w:rsidRDefault="00D92A15" w:rsidP="00D92A15">
      <w:pPr>
        <w:spacing w:after="200" w:line="276" w:lineRule="auto"/>
        <w:rPr>
          <w:rFonts w:ascii="Calibri" w:hAnsi="Calibri" w:cs="Calibri"/>
          <w:sz w:val="28"/>
          <w:szCs w:val="28"/>
        </w:rPr>
      </w:pPr>
      <w:r w:rsidRPr="003141A2">
        <w:rPr>
          <w:rFonts w:ascii="Calibri" w:hAnsi="Calibri" w:cs="Calibri"/>
          <w:b/>
          <w:sz w:val="28"/>
          <w:szCs w:val="28"/>
        </w:rPr>
        <w:t>For further information contact:</w:t>
      </w:r>
    </w:p>
    <w:p w14:paraId="76E4FFF8" w14:textId="77777777" w:rsidR="00AB6267" w:rsidRPr="003141A2" w:rsidRDefault="006356B4" w:rsidP="00AB6267">
      <w:pPr>
        <w:spacing w:after="200" w:line="276" w:lineRule="auto"/>
        <w:rPr>
          <w:rFonts w:ascii="Calibri" w:eastAsia="Calibri" w:hAnsi="Calibri" w:cs="Calibri"/>
          <w:sz w:val="28"/>
          <w:szCs w:val="28"/>
          <w:u w:val="single"/>
        </w:rPr>
      </w:pPr>
      <w:r w:rsidRPr="003141A2">
        <w:rPr>
          <w:rFonts w:ascii="Calibri" w:eastAsia="Calibri" w:hAnsi="Calibri" w:cs="Calibri"/>
          <w:sz w:val="28"/>
          <w:szCs w:val="28"/>
        </w:rPr>
        <w:t>Steve Erwin</w:t>
      </w:r>
      <w:r w:rsidR="00D92A15" w:rsidRPr="003141A2">
        <w:rPr>
          <w:rFonts w:ascii="Calibri" w:eastAsia="Calibri" w:hAnsi="Calibri" w:cs="Calibri"/>
          <w:sz w:val="28"/>
          <w:szCs w:val="28"/>
        </w:rPr>
        <w:t xml:space="preserve">, Manager, </w:t>
      </w:r>
      <w:r w:rsidRPr="003141A2">
        <w:rPr>
          <w:rFonts w:ascii="Calibri" w:eastAsia="Calibri" w:hAnsi="Calibri" w:cs="Calibri"/>
          <w:sz w:val="28"/>
          <w:szCs w:val="28"/>
        </w:rPr>
        <w:t xml:space="preserve">Corporate </w:t>
      </w:r>
      <w:r w:rsidR="00D92A15" w:rsidRPr="003141A2">
        <w:rPr>
          <w:rFonts w:ascii="Calibri" w:eastAsia="Calibri" w:hAnsi="Calibri" w:cs="Calibri"/>
          <w:sz w:val="28"/>
          <w:szCs w:val="28"/>
        </w:rPr>
        <w:t>Communications</w:t>
      </w:r>
      <w:r w:rsidRPr="003141A2">
        <w:rPr>
          <w:rFonts w:ascii="Calibri" w:eastAsia="Calibri" w:hAnsi="Calibri" w:cs="Calibri"/>
          <w:sz w:val="28"/>
          <w:szCs w:val="28"/>
        </w:rPr>
        <w:t>, Government and Community Relations</w:t>
      </w:r>
      <w:r w:rsidR="00D92A15" w:rsidRPr="003141A2">
        <w:rPr>
          <w:rFonts w:ascii="Calibri" w:eastAsia="Calibri" w:hAnsi="Calibri" w:cs="Calibri"/>
          <w:sz w:val="28"/>
          <w:szCs w:val="28"/>
        </w:rPr>
        <w:br/>
        <w:t>519-</w:t>
      </w:r>
      <w:r w:rsidRPr="003141A2">
        <w:rPr>
          <w:rFonts w:ascii="Calibri" w:eastAsia="Calibri" w:hAnsi="Calibri" w:cs="Calibri"/>
          <w:sz w:val="28"/>
          <w:szCs w:val="28"/>
        </w:rPr>
        <w:t>564</w:t>
      </w:r>
      <w:r w:rsidR="00D92A15" w:rsidRPr="003141A2">
        <w:rPr>
          <w:rFonts w:ascii="Calibri" w:eastAsia="Calibri" w:hAnsi="Calibri" w:cs="Calibri"/>
          <w:sz w:val="28"/>
          <w:szCs w:val="28"/>
        </w:rPr>
        <w:t>-</w:t>
      </w:r>
      <w:r w:rsidRPr="003141A2">
        <w:rPr>
          <w:rFonts w:ascii="Calibri" w:eastAsia="Calibri" w:hAnsi="Calibri" w:cs="Calibri"/>
          <w:sz w:val="28"/>
          <w:szCs w:val="28"/>
        </w:rPr>
        <w:t>4902</w:t>
      </w:r>
      <w:r w:rsidR="00D92A15" w:rsidRPr="003141A2">
        <w:rPr>
          <w:rFonts w:ascii="Calibri" w:eastAsia="Calibri" w:hAnsi="Calibri" w:cs="Calibri"/>
          <w:sz w:val="28"/>
          <w:szCs w:val="28"/>
        </w:rPr>
        <w:t xml:space="preserve"> (cell) /  </w:t>
      </w:r>
      <w:hyperlink r:id="rId12" w:history="1">
        <w:r w:rsidRPr="003141A2">
          <w:rPr>
            <w:rStyle w:val="Hyperlink"/>
            <w:rFonts w:ascii="Calibri" w:eastAsia="Calibri" w:hAnsi="Calibri" w:cs="Calibri"/>
            <w:sz w:val="28"/>
            <w:szCs w:val="28"/>
          </w:rPr>
          <w:t>steve.erwin@wrh.on.ca</w:t>
        </w:r>
      </w:hyperlink>
    </w:p>
    <w:sectPr w:rsidR="00AB6267" w:rsidRPr="003141A2" w:rsidSect="00FF67EF">
      <w:headerReference w:type="default" r:id="rId1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CC2C05" w14:textId="77777777" w:rsidR="00B00A43" w:rsidRDefault="00B00A43" w:rsidP="00FF67EF">
      <w:r>
        <w:separator/>
      </w:r>
    </w:p>
  </w:endnote>
  <w:endnote w:type="continuationSeparator" w:id="0">
    <w:p w14:paraId="1D951963" w14:textId="77777777" w:rsidR="00B00A43" w:rsidRDefault="00B00A43" w:rsidP="00FF6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EA1DCE" w14:textId="77777777" w:rsidR="00B00A43" w:rsidRDefault="00B00A43" w:rsidP="00FF67EF">
      <w:r>
        <w:separator/>
      </w:r>
    </w:p>
  </w:footnote>
  <w:footnote w:type="continuationSeparator" w:id="0">
    <w:p w14:paraId="67588715" w14:textId="77777777" w:rsidR="00B00A43" w:rsidRDefault="00B00A43" w:rsidP="00FF67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23BAE" w14:textId="01BECFAF" w:rsidR="00CC408F" w:rsidRDefault="00CC408F" w:rsidP="00FF67EF">
    <w:pPr>
      <w:pStyle w:val="Header"/>
      <w:pBdr>
        <w:bottom w:val="single" w:sz="12" w:space="1" w:color="auto"/>
      </w:pBdr>
      <w:tabs>
        <w:tab w:val="clear" w:pos="9360"/>
        <w:tab w:val="right" w:pos="10710"/>
      </w:tabs>
      <w:rPr>
        <w:noProof/>
      </w:rPr>
    </w:pPr>
    <w:r>
      <w:tab/>
    </w:r>
    <w:r>
      <w:tab/>
      <w:t xml:space="preserve">Page </w:t>
    </w:r>
    <w:r>
      <w:fldChar w:fldCharType="begin"/>
    </w:r>
    <w:r>
      <w:instrText xml:space="preserve"> PAGE   \* MERGEFORMAT </w:instrText>
    </w:r>
    <w:r>
      <w:fldChar w:fldCharType="separate"/>
    </w:r>
    <w:r w:rsidR="00CC46C0">
      <w:rPr>
        <w:noProof/>
      </w:rPr>
      <w:t>6</w:t>
    </w:r>
    <w:r>
      <w:rPr>
        <w:noProof/>
      </w:rPr>
      <w:fldChar w:fldCharType="end"/>
    </w:r>
  </w:p>
  <w:p w14:paraId="39284379" w14:textId="77777777" w:rsidR="00CC408F" w:rsidRDefault="00CC408F" w:rsidP="00FF67EF">
    <w:pPr>
      <w:pStyle w:val="Header"/>
      <w:tabs>
        <w:tab w:val="clear" w:pos="9360"/>
        <w:tab w:val="right" w:pos="1071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C38A21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DBFE1E90"/>
    <w:lvl w:ilvl="0">
      <w:numFmt w:val="bullet"/>
      <w:lvlText w:val="*"/>
      <w:lvlJc w:val="left"/>
    </w:lvl>
  </w:abstractNum>
  <w:abstractNum w:abstractNumId="2" w15:restartNumberingAfterBreak="0">
    <w:nsid w:val="0A342CEA"/>
    <w:multiLevelType w:val="hybridMultilevel"/>
    <w:tmpl w:val="446AEFD4"/>
    <w:lvl w:ilvl="0" w:tplc="86225C0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02833"/>
    <w:multiLevelType w:val="hybridMultilevel"/>
    <w:tmpl w:val="5F18AB6E"/>
    <w:lvl w:ilvl="0" w:tplc="552E43FA">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43415C1"/>
    <w:multiLevelType w:val="hybridMultilevel"/>
    <w:tmpl w:val="B100FEAC"/>
    <w:lvl w:ilvl="0" w:tplc="EDD2170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AFE32B3"/>
    <w:multiLevelType w:val="hybridMultilevel"/>
    <w:tmpl w:val="7512C474"/>
    <w:lvl w:ilvl="0" w:tplc="0409000F">
      <w:start w:val="1"/>
      <w:numFmt w:val="decimal"/>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8760F3"/>
    <w:multiLevelType w:val="multilevel"/>
    <w:tmpl w:val="3BFC9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AF8300B"/>
    <w:multiLevelType w:val="hybridMultilevel"/>
    <w:tmpl w:val="1CAA2FA6"/>
    <w:lvl w:ilvl="0" w:tplc="949CAF8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2B0E47"/>
    <w:multiLevelType w:val="multilevel"/>
    <w:tmpl w:val="DD4C5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F64BEB"/>
    <w:multiLevelType w:val="hybridMultilevel"/>
    <w:tmpl w:val="3DD6AF50"/>
    <w:lvl w:ilvl="0" w:tplc="C7302D6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3"/>
  </w:num>
  <w:num w:numId="4">
    <w:abstractNumId w:val="6"/>
  </w:num>
  <w:num w:numId="5">
    <w:abstractNumId w:val="8"/>
  </w:num>
  <w:num w:numId="6">
    <w:abstractNumId w:val="1"/>
    <w:lvlOverride w:ilvl="0">
      <w:lvl w:ilvl="0">
        <w:numFmt w:val="bullet"/>
        <w:lvlText w:val=""/>
        <w:legacy w:legacy="1" w:legacySpace="0" w:legacyIndent="360"/>
        <w:lvlJc w:val="left"/>
        <w:pPr>
          <w:ind w:left="720" w:hanging="360"/>
        </w:pPr>
        <w:rPr>
          <w:rFonts w:ascii="Symbol" w:hAnsi="Symbol" w:hint="default"/>
        </w:rPr>
      </w:lvl>
    </w:lvlOverride>
  </w:num>
  <w:num w:numId="7">
    <w:abstractNumId w:val="5"/>
  </w:num>
  <w:num w:numId="8">
    <w:abstractNumId w:val="4"/>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F0E"/>
    <w:rsid w:val="000007BA"/>
    <w:rsid w:val="0000648C"/>
    <w:rsid w:val="00010FC2"/>
    <w:rsid w:val="00030029"/>
    <w:rsid w:val="00036D38"/>
    <w:rsid w:val="00037620"/>
    <w:rsid w:val="00042724"/>
    <w:rsid w:val="00043344"/>
    <w:rsid w:val="0004790A"/>
    <w:rsid w:val="000541D5"/>
    <w:rsid w:val="00057012"/>
    <w:rsid w:val="0005772D"/>
    <w:rsid w:val="00064736"/>
    <w:rsid w:val="000721AC"/>
    <w:rsid w:val="000A0A82"/>
    <w:rsid w:val="000C1ED6"/>
    <w:rsid w:val="000D16D8"/>
    <w:rsid w:val="000E410E"/>
    <w:rsid w:val="000E4575"/>
    <w:rsid w:val="000F6941"/>
    <w:rsid w:val="001018BA"/>
    <w:rsid w:val="00103CEA"/>
    <w:rsid w:val="001110A7"/>
    <w:rsid w:val="00115BFE"/>
    <w:rsid w:val="001358BB"/>
    <w:rsid w:val="00135AF9"/>
    <w:rsid w:val="00140059"/>
    <w:rsid w:val="00140BFB"/>
    <w:rsid w:val="00140C35"/>
    <w:rsid w:val="00157E76"/>
    <w:rsid w:val="00161F8C"/>
    <w:rsid w:val="0017082B"/>
    <w:rsid w:val="00180BE0"/>
    <w:rsid w:val="00183012"/>
    <w:rsid w:val="00185F7C"/>
    <w:rsid w:val="00193004"/>
    <w:rsid w:val="001A038E"/>
    <w:rsid w:val="001A5639"/>
    <w:rsid w:val="001C0CB1"/>
    <w:rsid w:val="001C679B"/>
    <w:rsid w:val="001C6A97"/>
    <w:rsid w:val="001C6B9B"/>
    <w:rsid w:val="001D65C4"/>
    <w:rsid w:val="001F2E7B"/>
    <w:rsid w:val="00214DF8"/>
    <w:rsid w:val="00226334"/>
    <w:rsid w:val="002379DB"/>
    <w:rsid w:val="002445CA"/>
    <w:rsid w:val="00254C5E"/>
    <w:rsid w:val="00255117"/>
    <w:rsid w:val="00263C67"/>
    <w:rsid w:val="00265506"/>
    <w:rsid w:val="002708BC"/>
    <w:rsid w:val="00280395"/>
    <w:rsid w:val="00290FB5"/>
    <w:rsid w:val="002A02F9"/>
    <w:rsid w:val="002B3972"/>
    <w:rsid w:val="002C0477"/>
    <w:rsid w:val="002C341B"/>
    <w:rsid w:val="002C3C2B"/>
    <w:rsid w:val="002C3CFC"/>
    <w:rsid w:val="002C595E"/>
    <w:rsid w:val="002E59C3"/>
    <w:rsid w:val="002E6A28"/>
    <w:rsid w:val="002F0917"/>
    <w:rsid w:val="002F2A15"/>
    <w:rsid w:val="0030675F"/>
    <w:rsid w:val="00312692"/>
    <w:rsid w:val="003141A2"/>
    <w:rsid w:val="00315B86"/>
    <w:rsid w:val="00316A36"/>
    <w:rsid w:val="00316B0D"/>
    <w:rsid w:val="0032253E"/>
    <w:rsid w:val="003410B5"/>
    <w:rsid w:val="00342843"/>
    <w:rsid w:val="003453D3"/>
    <w:rsid w:val="0035100E"/>
    <w:rsid w:val="00352725"/>
    <w:rsid w:val="003539ED"/>
    <w:rsid w:val="00357EE1"/>
    <w:rsid w:val="00364189"/>
    <w:rsid w:val="00364E7E"/>
    <w:rsid w:val="003708A0"/>
    <w:rsid w:val="00371E35"/>
    <w:rsid w:val="00390520"/>
    <w:rsid w:val="00394445"/>
    <w:rsid w:val="0039577E"/>
    <w:rsid w:val="00397392"/>
    <w:rsid w:val="003A2F49"/>
    <w:rsid w:val="003B7249"/>
    <w:rsid w:val="003D082B"/>
    <w:rsid w:val="003D1F8C"/>
    <w:rsid w:val="003E72A9"/>
    <w:rsid w:val="003E777D"/>
    <w:rsid w:val="003F3ADE"/>
    <w:rsid w:val="003F52E1"/>
    <w:rsid w:val="0040347E"/>
    <w:rsid w:val="0040552C"/>
    <w:rsid w:val="00407663"/>
    <w:rsid w:val="00412624"/>
    <w:rsid w:val="00423F84"/>
    <w:rsid w:val="00430F6E"/>
    <w:rsid w:val="0043117F"/>
    <w:rsid w:val="00444D92"/>
    <w:rsid w:val="00461C3B"/>
    <w:rsid w:val="00463BC7"/>
    <w:rsid w:val="00465B48"/>
    <w:rsid w:val="004675E7"/>
    <w:rsid w:val="004B001D"/>
    <w:rsid w:val="004C69AA"/>
    <w:rsid w:val="004F3378"/>
    <w:rsid w:val="004F3E70"/>
    <w:rsid w:val="00503F2F"/>
    <w:rsid w:val="005065B6"/>
    <w:rsid w:val="00513D7F"/>
    <w:rsid w:val="005207F0"/>
    <w:rsid w:val="00524EE2"/>
    <w:rsid w:val="005270AA"/>
    <w:rsid w:val="005337F1"/>
    <w:rsid w:val="00533FF9"/>
    <w:rsid w:val="00546D11"/>
    <w:rsid w:val="00555844"/>
    <w:rsid w:val="00571613"/>
    <w:rsid w:val="005832B6"/>
    <w:rsid w:val="005A1021"/>
    <w:rsid w:val="005A4876"/>
    <w:rsid w:val="005C1E4D"/>
    <w:rsid w:val="005C5AE7"/>
    <w:rsid w:val="005C70A7"/>
    <w:rsid w:val="005D748D"/>
    <w:rsid w:val="005E3438"/>
    <w:rsid w:val="005E34F6"/>
    <w:rsid w:val="005E444D"/>
    <w:rsid w:val="005F3C1C"/>
    <w:rsid w:val="005F5671"/>
    <w:rsid w:val="00610D3C"/>
    <w:rsid w:val="00630C29"/>
    <w:rsid w:val="006356B4"/>
    <w:rsid w:val="006379AD"/>
    <w:rsid w:val="006412EC"/>
    <w:rsid w:val="00641BAC"/>
    <w:rsid w:val="0065064E"/>
    <w:rsid w:val="00657E8E"/>
    <w:rsid w:val="0069186D"/>
    <w:rsid w:val="006965D8"/>
    <w:rsid w:val="00697530"/>
    <w:rsid w:val="006B2DC7"/>
    <w:rsid w:val="006B5F7D"/>
    <w:rsid w:val="006B6C3C"/>
    <w:rsid w:val="006C08C2"/>
    <w:rsid w:val="006C0E61"/>
    <w:rsid w:val="006C10E1"/>
    <w:rsid w:val="006C2A3F"/>
    <w:rsid w:val="006D4584"/>
    <w:rsid w:val="006E1003"/>
    <w:rsid w:val="006F232B"/>
    <w:rsid w:val="006F267E"/>
    <w:rsid w:val="006F2A2A"/>
    <w:rsid w:val="006F474C"/>
    <w:rsid w:val="006F48B1"/>
    <w:rsid w:val="006F4DE2"/>
    <w:rsid w:val="006F54AA"/>
    <w:rsid w:val="00703725"/>
    <w:rsid w:val="00717209"/>
    <w:rsid w:val="00721645"/>
    <w:rsid w:val="00747923"/>
    <w:rsid w:val="00750F13"/>
    <w:rsid w:val="00754F5A"/>
    <w:rsid w:val="0076466D"/>
    <w:rsid w:val="007771F1"/>
    <w:rsid w:val="00785D30"/>
    <w:rsid w:val="0079246D"/>
    <w:rsid w:val="00792C30"/>
    <w:rsid w:val="00796DD2"/>
    <w:rsid w:val="007A3463"/>
    <w:rsid w:val="007B2442"/>
    <w:rsid w:val="007B66AC"/>
    <w:rsid w:val="007C42FE"/>
    <w:rsid w:val="007C5102"/>
    <w:rsid w:val="007D34DF"/>
    <w:rsid w:val="007D74E2"/>
    <w:rsid w:val="007E4077"/>
    <w:rsid w:val="007E747C"/>
    <w:rsid w:val="007E787D"/>
    <w:rsid w:val="007F67E6"/>
    <w:rsid w:val="007F7652"/>
    <w:rsid w:val="00800A11"/>
    <w:rsid w:val="00801210"/>
    <w:rsid w:val="00805ED2"/>
    <w:rsid w:val="00811F5A"/>
    <w:rsid w:val="00812642"/>
    <w:rsid w:val="00812F0E"/>
    <w:rsid w:val="0081407B"/>
    <w:rsid w:val="00822242"/>
    <w:rsid w:val="00822EA7"/>
    <w:rsid w:val="0082591C"/>
    <w:rsid w:val="008263D2"/>
    <w:rsid w:val="00827314"/>
    <w:rsid w:val="00827DEF"/>
    <w:rsid w:val="00835640"/>
    <w:rsid w:val="00837E9E"/>
    <w:rsid w:val="0084045E"/>
    <w:rsid w:val="00854B3A"/>
    <w:rsid w:val="00855145"/>
    <w:rsid w:val="008705AB"/>
    <w:rsid w:val="008710EE"/>
    <w:rsid w:val="0087603C"/>
    <w:rsid w:val="0088625E"/>
    <w:rsid w:val="0089070F"/>
    <w:rsid w:val="00890AA0"/>
    <w:rsid w:val="00894C18"/>
    <w:rsid w:val="00895C2F"/>
    <w:rsid w:val="008A0BF9"/>
    <w:rsid w:val="008A402A"/>
    <w:rsid w:val="008C2EC2"/>
    <w:rsid w:val="008C43E2"/>
    <w:rsid w:val="008D06C2"/>
    <w:rsid w:val="008D46A8"/>
    <w:rsid w:val="008D6805"/>
    <w:rsid w:val="008D7001"/>
    <w:rsid w:val="008E1712"/>
    <w:rsid w:val="008F71B4"/>
    <w:rsid w:val="00904738"/>
    <w:rsid w:val="00910BF3"/>
    <w:rsid w:val="00914BDA"/>
    <w:rsid w:val="00920F6B"/>
    <w:rsid w:val="00933693"/>
    <w:rsid w:val="00936DD9"/>
    <w:rsid w:val="00936F71"/>
    <w:rsid w:val="00944E67"/>
    <w:rsid w:val="00945839"/>
    <w:rsid w:val="009617A3"/>
    <w:rsid w:val="00986B93"/>
    <w:rsid w:val="009B0DAC"/>
    <w:rsid w:val="009C25C7"/>
    <w:rsid w:val="009D373E"/>
    <w:rsid w:val="009D6D42"/>
    <w:rsid w:val="009E5143"/>
    <w:rsid w:val="009E5326"/>
    <w:rsid w:val="009E6446"/>
    <w:rsid w:val="009F6D6C"/>
    <w:rsid w:val="009F728A"/>
    <w:rsid w:val="00A042FB"/>
    <w:rsid w:val="00A102E3"/>
    <w:rsid w:val="00A161BD"/>
    <w:rsid w:val="00A16A1C"/>
    <w:rsid w:val="00A33050"/>
    <w:rsid w:val="00A43298"/>
    <w:rsid w:val="00A60311"/>
    <w:rsid w:val="00A67D38"/>
    <w:rsid w:val="00A7648D"/>
    <w:rsid w:val="00A77969"/>
    <w:rsid w:val="00A77A35"/>
    <w:rsid w:val="00AB5379"/>
    <w:rsid w:val="00AB6267"/>
    <w:rsid w:val="00AD740A"/>
    <w:rsid w:val="00AF2475"/>
    <w:rsid w:val="00AF323E"/>
    <w:rsid w:val="00B00A43"/>
    <w:rsid w:val="00B00EA0"/>
    <w:rsid w:val="00B02457"/>
    <w:rsid w:val="00B024D4"/>
    <w:rsid w:val="00B21A2A"/>
    <w:rsid w:val="00B21CD1"/>
    <w:rsid w:val="00B22258"/>
    <w:rsid w:val="00B24F5C"/>
    <w:rsid w:val="00B4229C"/>
    <w:rsid w:val="00B44262"/>
    <w:rsid w:val="00B74DFB"/>
    <w:rsid w:val="00B81151"/>
    <w:rsid w:val="00B91502"/>
    <w:rsid w:val="00B91E95"/>
    <w:rsid w:val="00B955FF"/>
    <w:rsid w:val="00BB2717"/>
    <w:rsid w:val="00BB31F6"/>
    <w:rsid w:val="00BB6325"/>
    <w:rsid w:val="00BB67AA"/>
    <w:rsid w:val="00BC1756"/>
    <w:rsid w:val="00BC4197"/>
    <w:rsid w:val="00BC7394"/>
    <w:rsid w:val="00BD57CA"/>
    <w:rsid w:val="00BE0184"/>
    <w:rsid w:val="00BE50D4"/>
    <w:rsid w:val="00BE75C6"/>
    <w:rsid w:val="00C20361"/>
    <w:rsid w:val="00C35C41"/>
    <w:rsid w:val="00C46BB1"/>
    <w:rsid w:val="00C63465"/>
    <w:rsid w:val="00C64D95"/>
    <w:rsid w:val="00C650F8"/>
    <w:rsid w:val="00C77615"/>
    <w:rsid w:val="00C808F2"/>
    <w:rsid w:val="00C861A3"/>
    <w:rsid w:val="00C863AE"/>
    <w:rsid w:val="00CB563C"/>
    <w:rsid w:val="00CC05F8"/>
    <w:rsid w:val="00CC408F"/>
    <w:rsid w:val="00CC46C0"/>
    <w:rsid w:val="00CC576C"/>
    <w:rsid w:val="00CD6768"/>
    <w:rsid w:val="00CE1E0F"/>
    <w:rsid w:val="00CE20F2"/>
    <w:rsid w:val="00CF5E59"/>
    <w:rsid w:val="00D02530"/>
    <w:rsid w:val="00D02876"/>
    <w:rsid w:val="00D07A39"/>
    <w:rsid w:val="00D22582"/>
    <w:rsid w:val="00D25734"/>
    <w:rsid w:val="00D27AC6"/>
    <w:rsid w:val="00D35BF2"/>
    <w:rsid w:val="00D42E7C"/>
    <w:rsid w:val="00D54EC7"/>
    <w:rsid w:val="00D55F6A"/>
    <w:rsid w:val="00D74051"/>
    <w:rsid w:val="00D8113C"/>
    <w:rsid w:val="00D8589D"/>
    <w:rsid w:val="00D9024E"/>
    <w:rsid w:val="00D907B7"/>
    <w:rsid w:val="00D92A15"/>
    <w:rsid w:val="00DA024E"/>
    <w:rsid w:val="00DB1BB7"/>
    <w:rsid w:val="00DD198B"/>
    <w:rsid w:val="00DF45DB"/>
    <w:rsid w:val="00DF7A19"/>
    <w:rsid w:val="00E01134"/>
    <w:rsid w:val="00E13165"/>
    <w:rsid w:val="00E17E5C"/>
    <w:rsid w:val="00E259E0"/>
    <w:rsid w:val="00E342DF"/>
    <w:rsid w:val="00E353F1"/>
    <w:rsid w:val="00E40A59"/>
    <w:rsid w:val="00E55AB5"/>
    <w:rsid w:val="00E74124"/>
    <w:rsid w:val="00E84EC3"/>
    <w:rsid w:val="00E9075F"/>
    <w:rsid w:val="00E9161B"/>
    <w:rsid w:val="00E93586"/>
    <w:rsid w:val="00E97FB9"/>
    <w:rsid w:val="00ED19B9"/>
    <w:rsid w:val="00ED24C0"/>
    <w:rsid w:val="00EE4E73"/>
    <w:rsid w:val="00F1202D"/>
    <w:rsid w:val="00F1225B"/>
    <w:rsid w:val="00F1511E"/>
    <w:rsid w:val="00F311F8"/>
    <w:rsid w:val="00F33A2A"/>
    <w:rsid w:val="00F723AF"/>
    <w:rsid w:val="00F8493A"/>
    <w:rsid w:val="00F8552D"/>
    <w:rsid w:val="00F86C03"/>
    <w:rsid w:val="00F906CD"/>
    <w:rsid w:val="00F96BD5"/>
    <w:rsid w:val="00FA5DBE"/>
    <w:rsid w:val="00FA6A2C"/>
    <w:rsid w:val="00FB7D21"/>
    <w:rsid w:val="00FC0618"/>
    <w:rsid w:val="00FE5C26"/>
    <w:rsid w:val="00FF0423"/>
    <w:rsid w:val="00FF4607"/>
    <w:rsid w:val="00FF67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CDBBB8"/>
  <w15:chartTrackingRefBased/>
  <w15:docId w15:val="{1D0B91F0-CED2-4312-A768-A938A908F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C595E"/>
    <w:rPr>
      <w:color w:val="0000FF"/>
      <w:u w:val="single"/>
    </w:rPr>
  </w:style>
  <w:style w:type="paragraph" w:styleId="DocumentMap">
    <w:name w:val="Document Map"/>
    <w:basedOn w:val="Normal"/>
    <w:semiHidden/>
    <w:rsid w:val="0079246D"/>
    <w:pPr>
      <w:shd w:val="clear" w:color="auto" w:fill="000080"/>
    </w:pPr>
    <w:rPr>
      <w:rFonts w:ascii="Tahoma" w:hAnsi="Tahoma" w:cs="Tahoma"/>
      <w:sz w:val="20"/>
      <w:szCs w:val="20"/>
    </w:rPr>
  </w:style>
  <w:style w:type="table" w:styleId="PlainTable1">
    <w:name w:val="Plain Table 1"/>
    <w:basedOn w:val="TableNormal"/>
    <w:uiPriority w:val="69"/>
    <w:rsid w:val="00B955FF"/>
    <w:rPr>
      <w:rFonts w:ascii="Cambria" w:eastAsia="Cambria" w:hAnsi="Cambria"/>
      <w:sz w:val="22"/>
      <w:szCs w:val="22"/>
      <w:lang w:val="en-C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Header">
    <w:name w:val="header"/>
    <w:basedOn w:val="Normal"/>
    <w:link w:val="HeaderChar"/>
    <w:rsid w:val="00FF67EF"/>
    <w:pPr>
      <w:tabs>
        <w:tab w:val="center" w:pos="4680"/>
        <w:tab w:val="right" w:pos="9360"/>
      </w:tabs>
    </w:pPr>
  </w:style>
  <w:style w:type="character" w:customStyle="1" w:styleId="HeaderChar">
    <w:name w:val="Header Char"/>
    <w:link w:val="Header"/>
    <w:rsid w:val="00FF67EF"/>
    <w:rPr>
      <w:sz w:val="24"/>
      <w:szCs w:val="24"/>
    </w:rPr>
  </w:style>
  <w:style w:type="paragraph" w:styleId="Footer">
    <w:name w:val="footer"/>
    <w:basedOn w:val="Normal"/>
    <w:link w:val="FooterChar"/>
    <w:rsid w:val="00FF67EF"/>
    <w:pPr>
      <w:tabs>
        <w:tab w:val="center" w:pos="4680"/>
        <w:tab w:val="right" w:pos="9360"/>
      </w:tabs>
    </w:pPr>
  </w:style>
  <w:style w:type="character" w:customStyle="1" w:styleId="FooterChar">
    <w:name w:val="Footer Char"/>
    <w:link w:val="Footer"/>
    <w:rsid w:val="00FF67EF"/>
    <w:rPr>
      <w:sz w:val="24"/>
      <w:szCs w:val="24"/>
    </w:rPr>
  </w:style>
  <w:style w:type="paragraph" w:styleId="Subtitle">
    <w:name w:val="Subtitle"/>
    <w:basedOn w:val="Normal"/>
    <w:next w:val="Normal"/>
    <w:link w:val="SubtitleChar"/>
    <w:qFormat/>
    <w:rsid w:val="00FF0423"/>
    <w:pPr>
      <w:spacing w:after="60"/>
      <w:jc w:val="center"/>
      <w:outlineLvl w:val="1"/>
    </w:pPr>
    <w:rPr>
      <w:rFonts w:ascii="Cambria" w:hAnsi="Cambria"/>
    </w:rPr>
  </w:style>
  <w:style w:type="character" w:customStyle="1" w:styleId="SubtitleChar">
    <w:name w:val="Subtitle Char"/>
    <w:link w:val="Subtitle"/>
    <w:rsid w:val="00FF0423"/>
    <w:rPr>
      <w:rFonts w:ascii="Cambria" w:eastAsia="Times New Roman" w:hAnsi="Cambria" w:cs="Times New Roman"/>
      <w:sz w:val="24"/>
      <w:szCs w:val="24"/>
    </w:rPr>
  </w:style>
  <w:style w:type="paragraph" w:styleId="BalloonText">
    <w:name w:val="Balloon Text"/>
    <w:basedOn w:val="Normal"/>
    <w:link w:val="BalloonTextChar"/>
    <w:rsid w:val="00D8113C"/>
    <w:rPr>
      <w:rFonts w:ascii="Tahoma" w:hAnsi="Tahoma" w:cs="Tahoma"/>
      <w:sz w:val="16"/>
      <w:szCs w:val="16"/>
    </w:rPr>
  </w:style>
  <w:style w:type="character" w:customStyle="1" w:styleId="BalloonTextChar">
    <w:name w:val="Balloon Text Char"/>
    <w:link w:val="BalloonText"/>
    <w:rsid w:val="00D8113C"/>
    <w:rPr>
      <w:rFonts w:ascii="Tahoma" w:hAnsi="Tahoma" w:cs="Tahoma"/>
      <w:sz w:val="16"/>
      <w:szCs w:val="16"/>
    </w:rPr>
  </w:style>
  <w:style w:type="character" w:styleId="FollowedHyperlink">
    <w:name w:val="FollowedHyperlink"/>
    <w:uiPriority w:val="99"/>
    <w:unhideWhenUsed/>
    <w:rsid w:val="006F232B"/>
    <w:rPr>
      <w:color w:val="800080"/>
      <w:u w:val="single"/>
    </w:rPr>
  </w:style>
  <w:style w:type="character" w:styleId="Strong">
    <w:name w:val="Strong"/>
    <w:uiPriority w:val="22"/>
    <w:qFormat/>
    <w:rsid w:val="00A43298"/>
    <w:rPr>
      <w:b/>
      <w:bCs/>
    </w:rPr>
  </w:style>
  <w:style w:type="character" w:customStyle="1" w:styleId="ilfuvd">
    <w:name w:val="ilfuvd"/>
    <w:rsid w:val="00A7648D"/>
  </w:style>
  <w:style w:type="character" w:styleId="Emphasis">
    <w:name w:val="Emphasis"/>
    <w:uiPriority w:val="20"/>
    <w:qFormat/>
    <w:rsid w:val="00F1202D"/>
    <w:rPr>
      <w:b/>
      <w:bCs/>
      <w:i w:val="0"/>
      <w:iCs w:val="0"/>
    </w:rPr>
  </w:style>
  <w:style w:type="character" w:customStyle="1" w:styleId="st1">
    <w:name w:val="st1"/>
    <w:rsid w:val="00F1202D"/>
  </w:style>
  <w:style w:type="paragraph" w:customStyle="1" w:styleId="ColorfulShading-Accent31">
    <w:name w:val="Colorful Shading - Accent 31"/>
    <w:basedOn w:val="Normal"/>
    <w:uiPriority w:val="34"/>
    <w:qFormat/>
    <w:rsid w:val="00D55F6A"/>
    <w:pPr>
      <w:ind w:left="720"/>
      <w:contextualSpacing/>
    </w:pPr>
    <w:rPr>
      <w:rFonts w:ascii="Calibri" w:eastAsia="Calibri" w:hAnsi="Calibri"/>
    </w:rPr>
  </w:style>
  <w:style w:type="paragraph" w:customStyle="1" w:styleId="xmsonormal">
    <w:name w:val="x_msonormal"/>
    <w:basedOn w:val="Normal"/>
    <w:rsid w:val="00D54EC7"/>
    <w:rPr>
      <w:rFonts w:ascii="Calibri" w:eastAsia="Calibri" w:hAnsi="Calibri" w:cs="Calibri"/>
      <w:sz w:val="22"/>
      <w:szCs w:val="22"/>
      <w:lang w:val="en-CA" w:eastAsia="en-CA"/>
    </w:rPr>
  </w:style>
  <w:style w:type="paragraph" w:customStyle="1" w:styleId="Default">
    <w:name w:val="Default"/>
    <w:rsid w:val="00835640"/>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912713">
      <w:bodyDiv w:val="1"/>
      <w:marLeft w:val="0"/>
      <w:marRight w:val="0"/>
      <w:marTop w:val="0"/>
      <w:marBottom w:val="0"/>
      <w:divBdr>
        <w:top w:val="none" w:sz="0" w:space="0" w:color="auto"/>
        <w:left w:val="none" w:sz="0" w:space="0" w:color="auto"/>
        <w:bottom w:val="none" w:sz="0" w:space="0" w:color="auto"/>
        <w:right w:val="none" w:sz="0" w:space="0" w:color="auto"/>
      </w:divBdr>
    </w:div>
    <w:div w:id="553352314">
      <w:bodyDiv w:val="1"/>
      <w:marLeft w:val="0"/>
      <w:marRight w:val="0"/>
      <w:marTop w:val="0"/>
      <w:marBottom w:val="0"/>
      <w:divBdr>
        <w:top w:val="none" w:sz="0" w:space="0" w:color="auto"/>
        <w:left w:val="none" w:sz="0" w:space="0" w:color="auto"/>
        <w:bottom w:val="none" w:sz="0" w:space="0" w:color="auto"/>
        <w:right w:val="none" w:sz="0" w:space="0" w:color="auto"/>
      </w:divBdr>
      <w:divsChild>
        <w:div w:id="719746252">
          <w:marLeft w:val="0"/>
          <w:marRight w:val="0"/>
          <w:marTop w:val="0"/>
          <w:marBottom w:val="0"/>
          <w:divBdr>
            <w:top w:val="none" w:sz="0" w:space="0" w:color="auto"/>
            <w:left w:val="none" w:sz="0" w:space="0" w:color="auto"/>
            <w:bottom w:val="none" w:sz="0" w:space="0" w:color="auto"/>
            <w:right w:val="none" w:sz="0" w:space="0" w:color="auto"/>
          </w:divBdr>
        </w:div>
        <w:div w:id="1756631355">
          <w:marLeft w:val="0"/>
          <w:marRight w:val="0"/>
          <w:marTop w:val="0"/>
          <w:marBottom w:val="0"/>
          <w:divBdr>
            <w:top w:val="none" w:sz="0" w:space="0" w:color="auto"/>
            <w:left w:val="none" w:sz="0" w:space="0" w:color="auto"/>
            <w:bottom w:val="none" w:sz="0" w:space="0" w:color="auto"/>
            <w:right w:val="none" w:sz="0" w:space="0" w:color="auto"/>
          </w:divBdr>
        </w:div>
        <w:div w:id="2128112805">
          <w:marLeft w:val="0"/>
          <w:marRight w:val="0"/>
          <w:marTop w:val="0"/>
          <w:marBottom w:val="0"/>
          <w:divBdr>
            <w:top w:val="none" w:sz="0" w:space="0" w:color="auto"/>
            <w:left w:val="none" w:sz="0" w:space="0" w:color="auto"/>
            <w:bottom w:val="none" w:sz="0" w:space="0" w:color="auto"/>
            <w:right w:val="none" w:sz="0" w:space="0" w:color="auto"/>
          </w:divBdr>
        </w:div>
      </w:divsChild>
    </w:div>
    <w:div w:id="578559923">
      <w:bodyDiv w:val="1"/>
      <w:marLeft w:val="0"/>
      <w:marRight w:val="0"/>
      <w:marTop w:val="0"/>
      <w:marBottom w:val="0"/>
      <w:divBdr>
        <w:top w:val="none" w:sz="0" w:space="0" w:color="auto"/>
        <w:left w:val="none" w:sz="0" w:space="0" w:color="auto"/>
        <w:bottom w:val="none" w:sz="0" w:space="0" w:color="auto"/>
        <w:right w:val="none" w:sz="0" w:space="0" w:color="auto"/>
      </w:divBdr>
    </w:div>
    <w:div w:id="1007632401">
      <w:bodyDiv w:val="1"/>
      <w:marLeft w:val="0"/>
      <w:marRight w:val="0"/>
      <w:marTop w:val="0"/>
      <w:marBottom w:val="0"/>
      <w:divBdr>
        <w:top w:val="none" w:sz="0" w:space="0" w:color="auto"/>
        <w:left w:val="none" w:sz="0" w:space="0" w:color="auto"/>
        <w:bottom w:val="none" w:sz="0" w:space="0" w:color="auto"/>
        <w:right w:val="none" w:sz="0" w:space="0" w:color="auto"/>
      </w:divBdr>
    </w:div>
    <w:div w:id="1286079649">
      <w:bodyDiv w:val="1"/>
      <w:marLeft w:val="0"/>
      <w:marRight w:val="0"/>
      <w:marTop w:val="0"/>
      <w:marBottom w:val="0"/>
      <w:divBdr>
        <w:top w:val="none" w:sz="0" w:space="0" w:color="auto"/>
        <w:left w:val="none" w:sz="0" w:space="0" w:color="auto"/>
        <w:bottom w:val="none" w:sz="0" w:space="0" w:color="auto"/>
        <w:right w:val="none" w:sz="0" w:space="0" w:color="auto"/>
      </w:divBdr>
    </w:div>
    <w:div w:id="1303147797">
      <w:bodyDiv w:val="1"/>
      <w:marLeft w:val="0"/>
      <w:marRight w:val="0"/>
      <w:marTop w:val="0"/>
      <w:marBottom w:val="0"/>
      <w:divBdr>
        <w:top w:val="none" w:sz="0" w:space="0" w:color="auto"/>
        <w:left w:val="none" w:sz="0" w:space="0" w:color="auto"/>
        <w:bottom w:val="none" w:sz="0" w:space="0" w:color="auto"/>
        <w:right w:val="none" w:sz="0" w:space="0" w:color="auto"/>
      </w:divBdr>
    </w:div>
    <w:div w:id="1489396572">
      <w:bodyDiv w:val="1"/>
      <w:marLeft w:val="0"/>
      <w:marRight w:val="0"/>
      <w:marTop w:val="0"/>
      <w:marBottom w:val="0"/>
      <w:divBdr>
        <w:top w:val="none" w:sz="0" w:space="0" w:color="auto"/>
        <w:left w:val="none" w:sz="0" w:space="0" w:color="auto"/>
        <w:bottom w:val="none" w:sz="0" w:space="0" w:color="auto"/>
        <w:right w:val="none" w:sz="0" w:space="0" w:color="auto"/>
      </w:divBdr>
    </w:div>
    <w:div w:id="1541164689">
      <w:bodyDiv w:val="1"/>
      <w:marLeft w:val="0"/>
      <w:marRight w:val="0"/>
      <w:marTop w:val="0"/>
      <w:marBottom w:val="0"/>
      <w:divBdr>
        <w:top w:val="none" w:sz="0" w:space="0" w:color="auto"/>
        <w:left w:val="none" w:sz="0" w:space="0" w:color="auto"/>
        <w:bottom w:val="none" w:sz="0" w:space="0" w:color="auto"/>
        <w:right w:val="none" w:sz="0" w:space="0" w:color="auto"/>
      </w:divBdr>
    </w:div>
    <w:div w:id="1628897920">
      <w:bodyDiv w:val="1"/>
      <w:marLeft w:val="0"/>
      <w:marRight w:val="0"/>
      <w:marTop w:val="0"/>
      <w:marBottom w:val="0"/>
      <w:divBdr>
        <w:top w:val="none" w:sz="0" w:space="0" w:color="auto"/>
        <w:left w:val="none" w:sz="0" w:space="0" w:color="auto"/>
        <w:bottom w:val="none" w:sz="0" w:space="0" w:color="auto"/>
        <w:right w:val="none" w:sz="0" w:space="0" w:color="auto"/>
      </w:divBdr>
    </w:div>
    <w:div w:id="1679962404">
      <w:bodyDiv w:val="1"/>
      <w:marLeft w:val="0"/>
      <w:marRight w:val="0"/>
      <w:marTop w:val="0"/>
      <w:marBottom w:val="0"/>
      <w:divBdr>
        <w:top w:val="none" w:sz="0" w:space="0" w:color="auto"/>
        <w:left w:val="none" w:sz="0" w:space="0" w:color="auto"/>
        <w:bottom w:val="none" w:sz="0" w:space="0" w:color="auto"/>
        <w:right w:val="none" w:sz="0" w:space="0" w:color="auto"/>
      </w:divBdr>
    </w:div>
    <w:div w:id="198026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steve.erwin@wrh.on.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515</Words>
  <Characters>2937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lpstr>
    </vt:vector>
  </TitlesOfParts>
  <Company>Consolidated Health Information Services</Company>
  <LinksUpToDate>false</LinksUpToDate>
  <CharactersWithSpaces>3446</CharactersWithSpaces>
  <SharedDoc>false</SharedDoc>
  <HLinks>
    <vt:vector size="6" baseType="variant">
      <vt:variant>
        <vt:i4>5374060</vt:i4>
      </vt:variant>
      <vt:variant>
        <vt:i4>0</vt:i4>
      </vt:variant>
      <vt:variant>
        <vt:i4>0</vt:i4>
      </vt:variant>
      <vt:variant>
        <vt:i4>5</vt:i4>
      </vt:variant>
      <vt:variant>
        <vt:lpwstr>mailto:steve.erwin@wrh.on.ca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rofoster</dc:creator>
  <cp:keywords/>
  <cp:lastModifiedBy>Paula Pesce</cp:lastModifiedBy>
  <cp:revision>2</cp:revision>
  <cp:lastPrinted>2017-03-01T19:56:00Z</cp:lastPrinted>
  <dcterms:created xsi:type="dcterms:W3CDTF">2020-03-10T17:57:00Z</dcterms:created>
  <dcterms:modified xsi:type="dcterms:W3CDTF">2020-03-10T17:57:00Z</dcterms:modified>
</cp:coreProperties>
</file>